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BB" w:rsidRDefault="00B577BB" w:rsidP="00B577BB">
      <w:pPr>
        <w:pStyle w:val="a6"/>
        <w:shd w:val="clear" w:color="auto" w:fill="FFFFFF"/>
        <w:spacing w:before="0" w:beforeAutospacing="0" w:after="0" w:afterAutospacing="0"/>
        <w:ind w:left="302" w:right="283"/>
        <w:jc w:val="center"/>
        <w:rPr>
          <w:bCs/>
          <w:color w:val="000000"/>
          <w:sz w:val="28"/>
          <w:szCs w:val="28"/>
        </w:rPr>
      </w:pPr>
      <w:r w:rsidRPr="00B577BB">
        <w:rPr>
          <w:bCs/>
          <w:color w:val="000000"/>
          <w:sz w:val="28"/>
          <w:szCs w:val="28"/>
        </w:rPr>
        <w:t>государственное бюджетное общеобразовательное учреждение Самарской области средняя общеобразовательная школа № 1</w:t>
      </w:r>
    </w:p>
    <w:p w:rsidR="00B577BB" w:rsidRDefault="00B577BB" w:rsidP="00B577BB">
      <w:pPr>
        <w:pStyle w:val="a6"/>
        <w:shd w:val="clear" w:color="auto" w:fill="FFFFFF"/>
        <w:spacing w:before="0" w:beforeAutospacing="0" w:after="0" w:afterAutospacing="0"/>
        <w:ind w:left="302" w:right="283"/>
        <w:jc w:val="center"/>
        <w:rPr>
          <w:bCs/>
          <w:color w:val="000000"/>
          <w:sz w:val="28"/>
          <w:szCs w:val="28"/>
        </w:rPr>
      </w:pPr>
      <w:r w:rsidRPr="00B577BB">
        <w:rPr>
          <w:bCs/>
          <w:color w:val="000000"/>
          <w:sz w:val="28"/>
          <w:szCs w:val="28"/>
        </w:rPr>
        <w:t>п.г</w:t>
      </w:r>
      <w:r>
        <w:rPr>
          <w:bCs/>
          <w:color w:val="000000"/>
          <w:sz w:val="28"/>
          <w:szCs w:val="28"/>
        </w:rPr>
        <w:t xml:space="preserve">. </w:t>
      </w:r>
      <w:r w:rsidRPr="00B577BB">
        <w:rPr>
          <w:bCs/>
          <w:color w:val="000000"/>
          <w:sz w:val="28"/>
          <w:szCs w:val="28"/>
        </w:rPr>
        <w:t>т. Безенчук муниципального района Безенчукский</w:t>
      </w:r>
    </w:p>
    <w:p w:rsidR="00B577BB" w:rsidRPr="00B577BB" w:rsidRDefault="00B577BB" w:rsidP="00B577BB">
      <w:pPr>
        <w:pStyle w:val="a6"/>
        <w:shd w:val="clear" w:color="auto" w:fill="FFFFFF"/>
        <w:spacing w:before="0" w:beforeAutospacing="0" w:after="0" w:afterAutospacing="0"/>
        <w:ind w:left="302" w:right="283"/>
        <w:jc w:val="center"/>
        <w:rPr>
          <w:bCs/>
          <w:color w:val="000000"/>
          <w:sz w:val="28"/>
          <w:szCs w:val="28"/>
        </w:rPr>
      </w:pPr>
      <w:r w:rsidRPr="00B577BB">
        <w:rPr>
          <w:bCs/>
          <w:color w:val="000000"/>
          <w:sz w:val="28"/>
          <w:szCs w:val="28"/>
        </w:rPr>
        <w:t>Самарской области</w:t>
      </w:r>
    </w:p>
    <w:p w:rsidR="004E0E11" w:rsidRPr="00B577BB" w:rsidRDefault="004E0E11" w:rsidP="00B577BB">
      <w:pPr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4E0E11" w:rsidRDefault="004E0E11" w:rsidP="00B577BB">
      <w:pPr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B577BB" w:rsidRDefault="00B577BB" w:rsidP="00B577BB">
      <w:pPr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B577BB" w:rsidRDefault="00B577BB" w:rsidP="00B577BB">
      <w:pPr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416320" w:rsidRDefault="00416320" w:rsidP="00B577BB">
      <w:pPr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416320" w:rsidRDefault="00416320" w:rsidP="00B577BB">
      <w:pPr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B577BB" w:rsidRDefault="00B577BB" w:rsidP="00B577BB">
      <w:pPr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B577BB" w:rsidRPr="00804733" w:rsidRDefault="00B577BB" w:rsidP="00B577BB">
      <w:pPr>
        <w:jc w:val="center"/>
        <w:rPr>
          <w:rFonts w:ascii="Times New Roman" w:hAnsi="Times New Roman"/>
          <w:b/>
          <w:sz w:val="48"/>
          <w:szCs w:val="48"/>
        </w:rPr>
      </w:pPr>
      <w:r w:rsidRPr="00804733">
        <w:rPr>
          <w:rFonts w:ascii="Times New Roman" w:eastAsia="SimSun" w:hAnsi="Times New Roman"/>
          <w:kern w:val="2"/>
          <w:sz w:val="48"/>
          <w:szCs w:val="48"/>
          <w:lang w:eastAsia="hi-IN" w:bidi="hi-IN"/>
        </w:rPr>
        <w:t>Проект</w:t>
      </w:r>
      <w:bookmarkStart w:id="0" w:name="_Hlk30372893"/>
      <w:r w:rsidRPr="00804733">
        <w:rPr>
          <w:rFonts w:ascii="Times New Roman" w:eastAsia="SimSun" w:hAnsi="Times New Roman"/>
          <w:kern w:val="2"/>
          <w:sz w:val="48"/>
          <w:szCs w:val="48"/>
          <w:lang w:eastAsia="hi-IN" w:bidi="hi-IN"/>
        </w:rPr>
        <w:t xml:space="preserve"> </w:t>
      </w:r>
      <w:bookmarkEnd w:id="0"/>
      <w:r w:rsidR="006C63E5" w:rsidRPr="00804733">
        <w:rPr>
          <w:rFonts w:ascii="Times New Roman" w:hAnsi="Times New Roman"/>
          <w:b/>
          <w:sz w:val="48"/>
          <w:szCs w:val="48"/>
        </w:rPr>
        <w:t>«</w:t>
      </w:r>
      <w:proofErr w:type="spellStart"/>
      <w:r w:rsidR="006C63E5" w:rsidRPr="00804733">
        <w:rPr>
          <w:rFonts w:ascii="Times New Roman" w:hAnsi="Times New Roman"/>
          <w:b/>
          <w:sz w:val="48"/>
          <w:szCs w:val="48"/>
        </w:rPr>
        <w:t>Нихао</w:t>
      </w:r>
      <w:proofErr w:type="spellEnd"/>
      <w:r w:rsidR="006C63E5" w:rsidRPr="00804733">
        <w:rPr>
          <w:rFonts w:ascii="Times New Roman" w:hAnsi="Times New Roman"/>
          <w:b/>
          <w:sz w:val="48"/>
          <w:szCs w:val="48"/>
        </w:rPr>
        <w:t>,</w:t>
      </w:r>
      <w:r w:rsidRPr="00804733">
        <w:rPr>
          <w:rFonts w:ascii="Times New Roman" w:hAnsi="Times New Roman"/>
          <w:b/>
          <w:sz w:val="48"/>
          <w:szCs w:val="48"/>
        </w:rPr>
        <w:t xml:space="preserve"> Китай»</w:t>
      </w:r>
    </w:p>
    <w:p w:rsidR="00B577BB" w:rsidRPr="00804733" w:rsidRDefault="00B577BB" w:rsidP="00B577BB">
      <w:pPr>
        <w:jc w:val="center"/>
        <w:rPr>
          <w:rFonts w:ascii="Times New Roman" w:eastAsia="Times New Roman" w:hAnsi="Times New Roman"/>
          <w:bCs/>
          <w:sz w:val="48"/>
          <w:szCs w:val="48"/>
        </w:rPr>
      </w:pPr>
      <w:r w:rsidRPr="00804733">
        <w:rPr>
          <w:rFonts w:ascii="Times New Roman" w:hAnsi="Times New Roman"/>
          <w:bCs/>
          <w:sz w:val="48"/>
          <w:szCs w:val="48"/>
        </w:rPr>
        <w:t>для детей 6-7 лет</w:t>
      </w:r>
    </w:p>
    <w:p w:rsidR="00B577BB" w:rsidRPr="00804733" w:rsidRDefault="00804733" w:rsidP="00804733">
      <w:pPr>
        <w:pStyle w:val="a5"/>
        <w:suppressAutoHyphens/>
        <w:spacing w:after="0" w:line="36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Cs/>
          <w:sz w:val="48"/>
          <w:szCs w:val="48"/>
        </w:rPr>
        <w:t>(</w:t>
      </w:r>
      <w:r w:rsidRPr="00804733">
        <w:rPr>
          <w:rFonts w:ascii="Times New Roman" w:hAnsi="Times New Roman"/>
          <w:bCs/>
          <w:sz w:val="40"/>
          <w:szCs w:val="40"/>
        </w:rPr>
        <w:t>номинация</w:t>
      </w:r>
      <w:r>
        <w:rPr>
          <w:rFonts w:ascii="Times New Roman" w:hAnsi="Times New Roman"/>
          <w:bCs/>
          <w:sz w:val="48"/>
          <w:szCs w:val="48"/>
        </w:rPr>
        <w:t xml:space="preserve"> </w:t>
      </w:r>
      <w:r w:rsidRPr="00804733">
        <w:rPr>
          <w:rFonts w:ascii="Times New Roman" w:hAnsi="Times New Roman"/>
          <w:bCs/>
          <w:sz w:val="36"/>
          <w:szCs w:val="36"/>
        </w:rPr>
        <w:t>«</w:t>
      </w:r>
      <w:r w:rsidRPr="00804733">
        <w:rPr>
          <w:rFonts w:ascii="Times New Roman" w:eastAsia="SimSun" w:hAnsi="Times New Roman"/>
          <w:kern w:val="2"/>
          <w:sz w:val="36"/>
          <w:szCs w:val="36"/>
          <w:lang w:eastAsia="hi-IN" w:bidi="hi-IN"/>
        </w:rPr>
        <w:t>Декоративно-прикладное искусство</w:t>
      </w:r>
      <w:r>
        <w:rPr>
          <w:rFonts w:ascii="Times New Roman" w:eastAsia="SimSun" w:hAnsi="Times New Roman"/>
          <w:kern w:val="2"/>
          <w:sz w:val="36"/>
          <w:szCs w:val="36"/>
          <w:lang w:eastAsia="hi-IN" w:bidi="hi-IN"/>
        </w:rPr>
        <w:t>»</w:t>
      </w:r>
      <w:r w:rsidR="00B577BB" w:rsidRPr="00804733">
        <w:rPr>
          <w:rFonts w:ascii="Times New Roman" w:hAnsi="Times New Roman"/>
          <w:bCs/>
          <w:sz w:val="48"/>
          <w:szCs w:val="48"/>
        </w:rPr>
        <w:t>)</w:t>
      </w:r>
    </w:p>
    <w:p w:rsidR="00B577BB" w:rsidRPr="00B577BB" w:rsidRDefault="00B577BB" w:rsidP="00B577B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E0E11" w:rsidRDefault="004E0E11" w:rsidP="004E0E11">
      <w:pP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B577BB" w:rsidRPr="00B577BB" w:rsidRDefault="00B577BB" w:rsidP="004E0E11">
      <w:pP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B577BB" w:rsidRPr="00B577BB" w:rsidRDefault="00B577BB" w:rsidP="00B577BB">
      <w:pPr>
        <w:pStyle w:val="Standard"/>
        <w:spacing w:line="276" w:lineRule="auto"/>
        <w:ind w:left="425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577BB">
        <w:rPr>
          <w:rFonts w:ascii="Times New Roman" w:hAnsi="Times New Roman" w:cs="Times New Roman"/>
          <w:color w:val="auto"/>
          <w:sz w:val="28"/>
          <w:szCs w:val="28"/>
        </w:rPr>
        <w:t xml:space="preserve">Авторы: </w:t>
      </w:r>
    </w:p>
    <w:p w:rsidR="00B577BB" w:rsidRPr="00B577BB" w:rsidRDefault="00B577BB" w:rsidP="00B577BB">
      <w:pPr>
        <w:pStyle w:val="Standard"/>
        <w:spacing w:line="276" w:lineRule="auto"/>
        <w:ind w:left="425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577BB">
        <w:rPr>
          <w:rFonts w:ascii="Times New Roman" w:hAnsi="Times New Roman" w:cs="Times New Roman"/>
          <w:sz w:val="28"/>
          <w:szCs w:val="28"/>
        </w:rPr>
        <w:t>Воронцова Лариса Алексеевна</w:t>
      </w:r>
      <w:r w:rsidRPr="00B577BB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B577BB" w:rsidRPr="00B577BB" w:rsidRDefault="00B577BB" w:rsidP="00B577BB">
      <w:pPr>
        <w:pStyle w:val="Default"/>
        <w:ind w:left="4253"/>
        <w:jc w:val="right"/>
        <w:rPr>
          <w:sz w:val="28"/>
          <w:szCs w:val="28"/>
        </w:rPr>
      </w:pPr>
      <w:r w:rsidRPr="00B577BB">
        <w:rPr>
          <w:sz w:val="28"/>
          <w:szCs w:val="28"/>
        </w:rPr>
        <w:t>Коновалова Светлана Ефимовна,</w:t>
      </w:r>
    </w:p>
    <w:p w:rsidR="00B577BB" w:rsidRPr="00B577BB" w:rsidRDefault="00B577BB" w:rsidP="00B577BB">
      <w:pPr>
        <w:pStyle w:val="Default"/>
        <w:ind w:left="4253"/>
        <w:jc w:val="right"/>
        <w:rPr>
          <w:sz w:val="28"/>
          <w:szCs w:val="28"/>
        </w:rPr>
      </w:pPr>
      <w:r w:rsidRPr="00B577BB">
        <w:rPr>
          <w:sz w:val="28"/>
          <w:szCs w:val="28"/>
        </w:rPr>
        <w:t>Иванова Юлия Сергеевна,</w:t>
      </w:r>
    </w:p>
    <w:p w:rsidR="00B577BB" w:rsidRPr="00B577BB" w:rsidRDefault="00B577BB" w:rsidP="00B577BB">
      <w:pPr>
        <w:pStyle w:val="Default"/>
        <w:ind w:left="4253"/>
        <w:jc w:val="right"/>
        <w:rPr>
          <w:sz w:val="28"/>
          <w:szCs w:val="28"/>
        </w:rPr>
      </w:pPr>
      <w:r w:rsidRPr="00B577BB">
        <w:rPr>
          <w:sz w:val="28"/>
          <w:szCs w:val="28"/>
        </w:rPr>
        <w:t xml:space="preserve">воспитатели </w:t>
      </w:r>
      <w:r w:rsidRPr="00B577BB">
        <w:rPr>
          <w:color w:val="auto"/>
          <w:sz w:val="28"/>
          <w:szCs w:val="28"/>
        </w:rPr>
        <w:t>ГБОУ СОШ №1</w:t>
      </w:r>
    </w:p>
    <w:p w:rsidR="00B577BB" w:rsidRPr="00B577BB" w:rsidRDefault="00B577BB" w:rsidP="00B577BB">
      <w:pPr>
        <w:pStyle w:val="Standard"/>
        <w:spacing w:line="276" w:lineRule="auto"/>
        <w:ind w:left="425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577BB">
        <w:rPr>
          <w:rFonts w:ascii="Times New Roman" w:hAnsi="Times New Roman" w:cs="Times New Roman"/>
          <w:color w:val="auto"/>
          <w:sz w:val="28"/>
          <w:szCs w:val="28"/>
        </w:rPr>
        <w:t>п.г.т. Безенчук муниципального района Безенчукский Самарской области</w:t>
      </w:r>
    </w:p>
    <w:p w:rsidR="00B577BB" w:rsidRPr="00B577BB" w:rsidRDefault="00B577BB" w:rsidP="00B577BB">
      <w:pPr>
        <w:pStyle w:val="Standard"/>
        <w:spacing w:line="276" w:lineRule="auto"/>
        <w:ind w:left="425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577BB">
        <w:rPr>
          <w:rFonts w:ascii="Times New Roman" w:hAnsi="Times New Roman" w:cs="Times New Roman"/>
          <w:color w:val="auto"/>
          <w:sz w:val="28"/>
          <w:szCs w:val="28"/>
        </w:rPr>
        <w:t>СП «детский сад Берёзка»</w:t>
      </w:r>
    </w:p>
    <w:p w:rsidR="00B577BB" w:rsidRPr="00B577BB" w:rsidRDefault="00B577BB" w:rsidP="00B577BB">
      <w:pPr>
        <w:pStyle w:val="Standard"/>
        <w:spacing w:line="360" w:lineRule="auto"/>
        <w:ind w:left="4820"/>
        <w:rPr>
          <w:rFonts w:ascii="Times New Roman" w:hAnsi="Times New Roman" w:cs="Times New Roman"/>
          <w:color w:val="auto"/>
          <w:sz w:val="28"/>
          <w:szCs w:val="28"/>
        </w:rPr>
      </w:pPr>
    </w:p>
    <w:p w:rsidR="00B577BB" w:rsidRPr="00B577BB" w:rsidRDefault="00B577BB" w:rsidP="00B577BB">
      <w:pPr>
        <w:pStyle w:val="Standard"/>
        <w:spacing w:line="360" w:lineRule="auto"/>
        <w:ind w:left="4820"/>
        <w:rPr>
          <w:rFonts w:ascii="Times New Roman" w:hAnsi="Times New Roman" w:cs="Times New Roman"/>
          <w:color w:val="auto"/>
          <w:sz w:val="28"/>
          <w:szCs w:val="28"/>
        </w:rPr>
      </w:pPr>
    </w:p>
    <w:p w:rsidR="00B577BB" w:rsidRPr="00B577BB" w:rsidRDefault="00B577BB" w:rsidP="00B577BB">
      <w:pPr>
        <w:pStyle w:val="Standard"/>
        <w:spacing w:line="360" w:lineRule="auto"/>
        <w:ind w:left="4820"/>
        <w:rPr>
          <w:rFonts w:ascii="Times New Roman" w:hAnsi="Times New Roman" w:cs="Times New Roman"/>
          <w:color w:val="auto"/>
          <w:sz w:val="28"/>
          <w:szCs w:val="28"/>
        </w:rPr>
      </w:pPr>
    </w:p>
    <w:p w:rsidR="00B577BB" w:rsidRPr="00B577BB" w:rsidRDefault="00B577BB" w:rsidP="00B577BB">
      <w:pPr>
        <w:pStyle w:val="Standard"/>
        <w:spacing w:line="360" w:lineRule="auto"/>
        <w:ind w:left="4820"/>
        <w:rPr>
          <w:rFonts w:ascii="Times New Roman" w:hAnsi="Times New Roman" w:cs="Times New Roman"/>
          <w:color w:val="auto"/>
          <w:sz w:val="28"/>
          <w:szCs w:val="28"/>
        </w:rPr>
      </w:pPr>
    </w:p>
    <w:p w:rsidR="00B577BB" w:rsidRPr="00B577BB" w:rsidRDefault="00245D55" w:rsidP="00B577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oval id="_x0000_s1028" style="position:absolute;left:0;text-align:left;margin-left:223.95pt;margin-top:19.5pt;width:20.25pt;height:11.65pt;z-index:251658752" strokecolor="white" strokeweight="1pt">
            <v:stroke dashstyle="dash"/>
            <v:shadow color="#868686"/>
          </v:oval>
        </w:pict>
      </w:r>
      <w:r>
        <w:rPr>
          <w:rFonts w:ascii="Times New Roman" w:hAnsi="Times New Roman"/>
          <w:sz w:val="28"/>
          <w:szCs w:val="28"/>
        </w:rPr>
        <w:pict>
          <v:oval id="_x0000_s1027" style="position:absolute;left:0;text-align:left;margin-left:458.7pt;margin-top:31.15pt;width:24pt;height:18pt;z-index:251657728" strokecolor="white" strokeweight="1pt">
            <v:stroke dashstyle="dash"/>
            <v:shadow color="#868686"/>
          </v:oval>
        </w:pict>
      </w:r>
      <w:r>
        <w:rPr>
          <w:rFonts w:ascii="Times New Roman" w:hAnsi="Times New Roman"/>
          <w:sz w:val="28"/>
          <w:szCs w:val="28"/>
        </w:rPr>
        <w:pict>
          <v:oval id="_x0000_s1026" style="position:absolute;left:0;text-align:left;margin-left:216.45pt;margin-top:76.15pt;width:22.5pt;height:19.5pt;z-index:251656704" strokecolor="white"/>
        </w:pict>
      </w:r>
      <w:r w:rsidR="00B577BB" w:rsidRPr="00B577BB">
        <w:rPr>
          <w:rFonts w:ascii="Times New Roman" w:hAnsi="Times New Roman"/>
          <w:sz w:val="28"/>
          <w:szCs w:val="28"/>
        </w:rPr>
        <w:t>Безенчук, 2019</w:t>
      </w:r>
    </w:p>
    <w:p w:rsidR="006C63E5" w:rsidRDefault="006C63E5" w:rsidP="007C167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Полное наименование проекта: </w:t>
      </w:r>
      <w:r w:rsidRPr="006C63E5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по художественно-эстетическому развитию для детей старшего дошкольного возраста 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«</w:t>
      </w:r>
      <w:proofErr w:type="spellStart"/>
      <w:r w:rsidRPr="006C63E5">
        <w:rPr>
          <w:rFonts w:ascii="Times New Roman" w:hAnsi="Times New Roman"/>
          <w:sz w:val="28"/>
          <w:szCs w:val="28"/>
        </w:rPr>
        <w:t>Нихао</w:t>
      </w:r>
      <w:proofErr w:type="spellEnd"/>
      <w:r w:rsidRPr="006C63E5">
        <w:rPr>
          <w:rFonts w:ascii="Times New Roman" w:hAnsi="Times New Roman"/>
          <w:sz w:val="28"/>
          <w:szCs w:val="28"/>
        </w:rPr>
        <w:t>, Китай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»</w:t>
      </w:r>
      <w:r w:rsidRPr="00C3346E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.</w:t>
      </w:r>
    </w:p>
    <w:p w:rsidR="00804733" w:rsidRPr="00804733" w:rsidRDefault="00F83F75" w:rsidP="007C1670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A26">
        <w:rPr>
          <w:rFonts w:ascii="Times New Roman" w:hAnsi="Times New Roman"/>
          <w:b/>
          <w:sz w:val="28"/>
          <w:szCs w:val="28"/>
        </w:rPr>
        <w:t xml:space="preserve">Аннотация проекта: </w:t>
      </w:r>
      <w:r w:rsidR="00804733">
        <w:rPr>
          <w:rFonts w:ascii="Times New Roman" w:hAnsi="Times New Roman"/>
          <w:b/>
          <w:sz w:val="28"/>
          <w:szCs w:val="28"/>
        </w:rPr>
        <w:t xml:space="preserve"> </w:t>
      </w:r>
      <w:r w:rsidR="00804733" w:rsidRPr="00804733">
        <w:rPr>
          <w:rFonts w:ascii="Times New Roman" w:hAnsi="Times New Roman"/>
          <w:sz w:val="28"/>
          <w:szCs w:val="28"/>
        </w:rPr>
        <w:t>проект «</w:t>
      </w:r>
      <w:proofErr w:type="spellStart"/>
      <w:r w:rsidR="00804733" w:rsidRPr="006C63E5">
        <w:rPr>
          <w:rFonts w:ascii="Times New Roman" w:hAnsi="Times New Roman"/>
          <w:sz w:val="28"/>
          <w:szCs w:val="28"/>
        </w:rPr>
        <w:t>Нихао</w:t>
      </w:r>
      <w:proofErr w:type="spellEnd"/>
      <w:r w:rsidR="00804733" w:rsidRPr="006C63E5">
        <w:rPr>
          <w:rFonts w:ascii="Times New Roman" w:hAnsi="Times New Roman"/>
          <w:sz w:val="28"/>
          <w:szCs w:val="28"/>
        </w:rPr>
        <w:t>, Китай</w:t>
      </w:r>
      <w:r w:rsidR="00804733" w:rsidRPr="00804733">
        <w:rPr>
          <w:rFonts w:ascii="Times New Roman" w:hAnsi="Times New Roman"/>
          <w:sz w:val="28"/>
          <w:szCs w:val="28"/>
        </w:rPr>
        <w:t xml:space="preserve">» осуществляется, как увлекательная игровая, творческая деятельность, направленная на активизацию общения детей и взрослых. Интегрированный подход позволяет развивать в единстве речевую, познавательную активность, творческие способности, навыки общения, эмоциональную отзывчивость ребёнка. В проекте </w:t>
      </w:r>
      <w:r w:rsidR="00352B47">
        <w:rPr>
          <w:rFonts w:ascii="Times New Roman" w:hAnsi="Times New Roman"/>
          <w:sz w:val="28"/>
          <w:szCs w:val="28"/>
        </w:rPr>
        <w:t>принимают участие дети подготовительной к школе</w:t>
      </w:r>
      <w:r w:rsidR="00804733" w:rsidRPr="00804733">
        <w:rPr>
          <w:rFonts w:ascii="Times New Roman" w:hAnsi="Times New Roman"/>
          <w:sz w:val="28"/>
          <w:szCs w:val="28"/>
        </w:rPr>
        <w:t xml:space="preserve"> группы, родители, педагоги. И</w:t>
      </w:r>
      <w:r w:rsidR="00352B47">
        <w:rPr>
          <w:rFonts w:ascii="Times New Roman" w:hAnsi="Times New Roman"/>
          <w:sz w:val="28"/>
          <w:szCs w:val="28"/>
        </w:rPr>
        <w:t>тоговое мероприятие – новогодний утренник «Путешествие в Китай» с демонстрацией костюмов, атрибутов, сделанных руками участников проекта</w:t>
      </w:r>
      <w:r w:rsidR="00804733" w:rsidRPr="00804733">
        <w:rPr>
          <w:rFonts w:ascii="Times New Roman" w:hAnsi="Times New Roman"/>
          <w:sz w:val="28"/>
          <w:szCs w:val="28"/>
        </w:rPr>
        <w:t>.</w:t>
      </w:r>
    </w:p>
    <w:p w:rsidR="00416320" w:rsidRPr="00416320" w:rsidRDefault="00675C93" w:rsidP="004163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320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>Введение:</w:t>
      </w:r>
      <w:r w:rsidR="00352B47" w:rsidRPr="00416320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="00416320" w:rsidRPr="00416320">
        <w:rPr>
          <w:rFonts w:ascii="Times New Roman" w:hAnsi="Times New Roman"/>
          <w:sz w:val="28"/>
          <w:szCs w:val="28"/>
        </w:rPr>
        <w:t xml:space="preserve">Развитие гармоничной </w:t>
      </w:r>
      <w:proofErr w:type="spellStart"/>
      <w:r w:rsidR="00416320" w:rsidRPr="00416320">
        <w:rPr>
          <w:rFonts w:ascii="Times New Roman" w:hAnsi="Times New Roman"/>
          <w:sz w:val="28"/>
          <w:szCs w:val="28"/>
        </w:rPr>
        <w:t>самодостаточной</w:t>
      </w:r>
      <w:proofErr w:type="spellEnd"/>
      <w:r w:rsidR="00416320" w:rsidRPr="00416320">
        <w:rPr>
          <w:rFonts w:ascii="Times New Roman" w:hAnsi="Times New Roman"/>
          <w:sz w:val="28"/>
          <w:szCs w:val="28"/>
        </w:rPr>
        <w:t xml:space="preserve"> творческой личности сложно представить без участия искусства. При этом роль декоративно-прикладного народного творчества переоценить невозможно. Оно не только оказывает благотворное влияние на личность ребенка, раскрывает его творческий потенциал, развивает его интеллект, но и рассказывает об истории народа и его традициях.</w:t>
      </w:r>
    </w:p>
    <w:p w:rsidR="00416320" w:rsidRPr="00EE7774" w:rsidRDefault="00416320" w:rsidP="00EE777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320">
        <w:rPr>
          <w:rFonts w:ascii="Times New Roman" w:hAnsi="Times New Roman"/>
          <w:sz w:val="28"/>
          <w:szCs w:val="28"/>
        </w:rPr>
        <w:t>Согласно концепции, разработанной известным исследователем детского творчества Т.С. Комаровой, народное искусство было положено в основу развития различных видов художественно-творческой деятельности детей</w:t>
      </w:r>
      <w:r w:rsidR="00EE7774">
        <w:rPr>
          <w:rFonts w:ascii="Times New Roman" w:hAnsi="Times New Roman"/>
          <w:sz w:val="28"/>
          <w:szCs w:val="28"/>
        </w:rPr>
        <w:t xml:space="preserve"> дошкольного возраста</w:t>
      </w:r>
      <w:r w:rsidRPr="00416320">
        <w:rPr>
          <w:rFonts w:ascii="Times New Roman" w:hAnsi="Times New Roman"/>
          <w:sz w:val="28"/>
          <w:szCs w:val="28"/>
        </w:rPr>
        <w:t xml:space="preserve">. Данная деятельность способствует развитию таких психических процессов, как восприятие, образное мышление, воображение, эмоционально-положительное отношение к субъектам эстетического содержания. В процессе занятий по декоративному рисованию, по ознакомлению с народным искусством дети знакомятся с образцами народных промыслов, приучаются видеть и любить искусство в многообразном его представлении. Используя возможности народного искусства, можно успешно влиять на формирование личности ребенка, с самого раннего возраста вкладывать в его душу ростки прекрасного и </w:t>
      </w:r>
      <w:r w:rsidRPr="00416320">
        <w:rPr>
          <w:rFonts w:ascii="Times New Roman" w:hAnsi="Times New Roman"/>
          <w:sz w:val="28"/>
          <w:szCs w:val="28"/>
        </w:rPr>
        <w:lastRenderedPageBreak/>
        <w:t>доброго, развивая его воображение и фантазию, пробуждая стремление к творчеству.</w:t>
      </w:r>
    </w:p>
    <w:p w:rsidR="00086B74" w:rsidRDefault="00B05A37" w:rsidP="00086B74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F75">
        <w:rPr>
          <w:rFonts w:eastAsia="SimSun"/>
          <w:b/>
          <w:bCs/>
          <w:kern w:val="2"/>
          <w:sz w:val="28"/>
          <w:szCs w:val="28"/>
          <w:lang w:eastAsia="hi-IN" w:bidi="hi-IN"/>
        </w:rPr>
        <w:t>Актуальность и социальная значимость:</w:t>
      </w:r>
      <w:r w:rsidR="00352B47" w:rsidRPr="00352B47">
        <w:t xml:space="preserve"> </w:t>
      </w:r>
      <w:r w:rsidR="00086B74" w:rsidRPr="00086B74">
        <w:rPr>
          <w:sz w:val="28"/>
          <w:szCs w:val="28"/>
        </w:rPr>
        <w:t xml:space="preserve">Патриотическое, </w:t>
      </w:r>
      <w:r w:rsidR="00086B74" w:rsidRPr="00086B74">
        <w:rPr>
          <w:rStyle w:val="a7"/>
          <w:b w:val="0"/>
          <w:sz w:val="28"/>
          <w:szCs w:val="28"/>
        </w:rPr>
        <w:t>поликультурное</w:t>
      </w:r>
      <w:r w:rsidR="00086B74" w:rsidRPr="00086B74">
        <w:rPr>
          <w:sz w:val="28"/>
          <w:szCs w:val="28"/>
        </w:rPr>
        <w:t xml:space="preserve"> воспитание не передается по наследству, в каждом поколении детей его надо воспитывать вновь и вновь, и чем раньше начнется формирование этих качеств, тем большую устойчивость они приобретают.</w:t>
      </w:r>
    </w:p>
    <w:p w:rsidR="00086B74" w:rsidRPr="00086B74" w:rsidRDefault="00086B74" w:rsidP="00086B74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B74">
        <w:rPr>
          <w:sz w:val="28"/>
          <w:szCs w:val="28"/>
        </w:rPr>
        <w:t xml:space="preserve">Отсутствие должного внимания к </w:t>
      </w:r>
      <w:r w:rsidRPr="00086B74">
        <w:rPr>
          <w:rStyle w:val="a7"/>
          <w:b w:val="0"/>
          <w:sz w:val="28"/>
          <w:szCs w:val="28"/>
        </w:rPr>
        <w:t>поликультурной</w:t>
      </w:r>
      <w:r w:rsidRPr="00086B74">
        <w:rPr>
          <w:sz w:val="28"/>
          <w:szCs w:val="28"/>
        </w:rPr>
        <w:t xml:space="preserve"> образованности ребенка приведет к проявлению с его стороны социально</w:t>
      </w:r>
      <w:r w:rsidRPr="00086B74">
        <w:rPr>
          <w:b/>
          <w:sz w:val="28"/>
          <w:szCs w:val="28"/>
        </w:rPr>
        <w:t>-</w:t>
      </w:r>
      <w:r w:rsidRPr="00086B74">
        <w:rPr>
          <w:rStyle w:val="a7"/>
          <w:b w:val="0"/>
          <w:sz w:val="28"/>
          <w:szCs w:val="28"/>
        </w:rPr>
        <w:t>культурной</w:t>
      </w:r>
      <w:r w:rsidRPr="00086B74">
        <w:rPr>
          <w:sz w:val="28"/>
          <w:szCs w:val="28"/>
        </w:rPr>
        <w:t xml:space="preserve"> нетерпимости и враждебности к окружающим его людям иной этнической принадлежности. А из-за этого, как считает отечественный исследователь Л. Боровиков, «могут возникнуть достаточно быстро кризисные ситуации типа </w:t>
      </w:r>
      <w:r w:rsidRPr="00086B74">
        <w:rPr>
          <w:i/>
          <w:iCs/>
          <w:sz w:val="28"/>
          <w:szCs w:val="28"/>
        </w:rPr>
        <w:t>«этнического эгоцентризма»</w:t>
      </w:r>
      <w:r w:rsidRPr="00086B74">
        <w:rPr>
          <w:sz w:val="28"/>
          <w:szCs w:val="28"/>
        </w:rPr>
        <w:t xml:space="preserve">- тенденции судить о </w:t>
      </w:r>
      <w:r w:rsidRPr="00086B74">
        <w:rPr>
          <w:rStyle w:val="a7"/>
          <w:b w:val="0"/>
          <w:sz w:val="28"/>
          <w:szCs w:val="28"/>
        </w:rPr>
        <w:t>других культурах</w:t>
      </w:r>
      <w:r w:rsidRPr="00086B74">
        <w:rPr>
          <w:sz w:val="28"/>
          <w:szCs w:val="28"/>
        </w:rPr>
        <w:t xml:space="preserve"> только по своим национально-ориентированным стандартам».</w:t>
      </w:r>
    </w:p>
    <w:p w:rsidR="0040675F" w:rsidRPr="0040675F" w:rsidRDefault="0040675F" w:rsidP="00086B74">
      <w:pPr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675F">
        <w:rPr>
          <w:rFonts w:ascii="Times New Roman" w:hAnsi="Times New Roman"/>
          <w:b/>
          <w:color w:val="000000"/>
          <w:sz w:val="28"/>
          <w:szCs w:val="28"/>
        </w:rPr>
        <w:t>Анализ ситуации: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0675F">
        <w:rPr>
          <w:rFonts w:ascii="Times New Roman" w:hAnsi="Times New Roman"/>
          <w:sz w:val="28"/>
          <w:szCs w:val="28"/>
        </w:rPr>
        <w:t>С</w:t>
      </w:r>
      <w:r w:rsidR="00D646D5">
        <w:rPr>
          <w:rFonts w:ascii="Times New Roman" w:hAnsi="Times New Roman"/>
          <w:sz w:val="28"/>
          <w:szCs w:val="28"/>
        </w:rPr>
        <w:t xml:space="preserve">ущественным содержанием народной </w:t>
      </w:r>
      <w:r w:rsidRPr="0040675F">
        <w:rPr>
          <w:rFonts w:ascii="Times New Roman" w:hAnsi="Times New Roman"/>
          <w:sz w:val="28"/>
          <w:szCs w:val="28"/>
        </w:rPr>
        <w:t xml:space="preserve">культуры является его быт и творчество, созданное на протяжении многовековой истории. Поэтому у детей важно не только формировать художественный вкус, но и приобщать к </w:t>
      </w:r>
      <w:r w:rsidRPr="00D646D5">
        <w:rPr>
          <w:rStyle w:val="a7"/>
          <w:rFonts w:ascii="Times New Roman" w:hAnsi="Times New Roman"/>
          <w:b w:val="0"/>
          <w:sz w:val="28"/>
          <w:szCs w:val="28"/>
        </w:rPr>
        <w:t>искусству</w:t>
      </w:r>
      <w:r w:rsidRPr="0040675F">
        <w:rPr>
          <w:rFonts w:ascii="Times New Roman" w:hAnsi="Times New Roman"/>
          <w:sz w:val="28"/>
          <w:szCs w:val="28"/>
        </w:rPr>
        <w:t xml:space="preserve"> </w:t>
      </w:r>
      <w:r w:rsidR="00D646D5">
        <w:rPr>
          <w:rFonts w:ascii="Times New Roman" w:hAnsi="Times New Roman"/>
          <w:sz w:val="28"/>
          <w:szCs w:val="28"/>
        </w:rPr>
        <w:t>и художественной деятельности</w:t>
      </w:r>
      <w:r w:rsidRPr="0040675F">
        <w:rPr>
          <w:rFonts w:ascii="Times New Roman" w:hAnsi="Times New Roman"/>
          <w:sz w:val="28"/>
          <w:szCs w:val="28"/>
        </w:rPr>
        <w:t>.</w:t>
      </w:r>
    </w:p>
    <w:p w:rsidR="004246A7" w:rsidRPr="00F83F75" w:rsidRDefault="00F83F75" w:rsidP="007C167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F75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>Постановка проблемы:</w:t>
      </w:r>
      <w:r w:rsidR="00D646D5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="00D646D5" w:rsidRPr="00D646D5">
        <w:rPr>
          <w:rFonts w:ascii="Times New Roman" w:hAnsi="Times New Roman"/>
          <w:sz w:val="28"/>
          <w:szCs w:val="28"/>
        </w:rPr>
        <w:t>У детей слабо развит познавател</w:t>
      </w:r>
      <w:r w:rsidR="00D646D5">
        <w:rPr>
          <w:rFonts w:ascii="Times New Roman" w:hAnsi="Times New Roman"/>
          <w:sz w:val="28"/>
          <w:szCs w:val="28"/>
        </w:rPr>
        <w:t>ьный интерес об истории промыслов, о</w:t>
      </w:r>
      <w:r w:rsidR="00D646D5" w:rsidRPr="00D646D5">
        <w:rPr>
          <w:rFonts w:ascii="Times New Roman" w:hAnsi="Times New Roman"/>
          <w:sz w:val="28"/>
          <w:szCs w:val="28"/>
        </w:rPr>
        <w:t xml:space="preserve"> мастерах, об особенностях росписи</w:t>
      </w:r>
      <w:r w:rsidR="00D646D5">
        <w:rPr>
          <w:rFonts w:ascii="Times New Roman" w:hAnsi="Times New Roman"/>
          <w:sz w:val="28"/>
          <w:szCs w:val="28"/>
        </w:rPr>
        <w:t xml:space="preserve"> разных народов</w:t>
      </w:r>
      <w:r w:rsidR="00D646D5" w:rsidRPr="00D646D5">
        <w:rPr>
          <w:rFonts w:ascii="Times New Roman" w:hAnsi="Times New Roman"/>
          <w:sz w:val="28"/>
          <w:szCs w:val="28"/>
        </w:rPr>
        <w:t>. Недостаточно разработок оптимизирующих процесс развития художественных способностей и творческого воображения детей дошкольного возраста.</w:t>
      </w:r>
      <w:r w:rsidR="00D646D5" w:rsidRPr="00D646D5">
        <w:t xml:space="preserve"> </w:t>
      </w:r>
      <w:r w:rsidR="00D646D5" w:rsidRPr="00D646D5">
        <w:rPr>
          <w:rFonts w:ascii="Times New Roman" w:hAnsi="Times New Roman"/>
          <w:sz w:val="28"/>
          <w:szCs w:val="28"/>
        </w:rPr>
        <w:t>Проблема приобщения дошкольников к</w:t>
      </w:r>
      <w:r w:rsidR="00D646D5">
        <w:rPr>
          <w:rFonts w:ascii="Times New Roman" w:hAnsi="Times New Roman"/>
          <w:sz w:val="28"/>
          <w:szCs w:val="28"/>
        </w:rPr>
        <w:t xml:space="preserve"> </w:t>
      </w:r>
      <w:r w:rsidR="00D646D5">
        <w:rPr>
          <w:rStyle w:val="a7"/>
          <w:rFonts w:ascii="Times New Roman" w:hAnsi="Times New Roman"/>
          <w:b w:val="0"/>
          <w:sz w:val="28"/>
          <w:szCs w:val="28"/>
        </w:rPr>
        <w:t>декоративно-</w:t>
      </w:r>
      <w:r w:rsidR="00D646D5" w:rsidRPr="00D646D5">
        <w:rPr>
          <w:rStyle w:val="a7"/>
          <w:rFonts w:ascii="Times New Roman" w:hAnsi="Times New Roman"/>
          <w:b w:val="0"/>
          <w:sz w:val="28"/>
          <w:szCs w:val="28"/>
        </w:rPr>
        <w:t>прикладному искусству</w:t>
      </w:r>
      <w:r w:rsidR="00D646D5" w:rsidRPr="00D646D5">
        <w:rPr>
          <w:rFonts w:ascii="Times New Roman" w:hAnsi="Times New Roman"/>
          <w:sz w:val="28"/>
          <w:szCs w:val="28"/>
        </w:rPr>
        <w:t xml:space="preserve"> в настоящее время является одной </w:t>
      </w:r>
      <w:proofErr w:type="gramStart"/>
      <w:r w:rsidR="00D646D5" w:rsidRPr="00D646D5">
        <w:rPr>
          <w:rFonts w:ascii="Times New Roman" w:hAnsi="Times New Roman"/>
          <w:sz w:val="28"/>
          <w:szCs w:val="28"/>
        </w:rPr>
        <w:t>из</w:t>
      </w:r>
      <w:proofErr w:type="gramEnd"/>
      <w:r w:rsidR="00D646D5" w:rsidRPr="00D646D5">
        <w:rPr>
          <w:rFonts w:ascii="Times New Roman" w:hAnsi="Times New Roman"/>
          <w:sz w:val="28"/>
          <w:szCs w:val="28"/>
        </w:rPr>
        <w:t xml:space="preserve"> наиболее актуальных: как в теоретическом отношении, так и в практическом. Речь идет о важнейшем условии формирования индивидуального своеобразия личности уже на первых этапах ее становления.</w:t>
      </w:r>
      <w:r w:rsidR="00D646D5">
        <w:rPr>
          <w:rFonts w:ascii="Times New Roman" w:hAnsi="Times New Roman"/>
          <w:sz w:val="28"/>
          <w:szCs w:val="28"/>
        </w:rPr>
        <w:t xml:space="preserve"> </w:t>
      </w:r>
      <w:r w:rsidR="00D646D5" w:rsidRPr="00D646D5">
        <w:rPr>
          <w:rFonts w:ascii="Times New Roman" w:hAnsi="Times New Roman"/>
          <w:sz w:val="28"/>
          <w:szCs w:val="28"/>
        </w:rPr>
        <w:t>И</w:t>
      </w:r>
      <w:r w:rsidR="00D646D5" w:rsidRPr="00D646D5">
        <w:rPr>
          <w:rStyle w:val="a7"/>
          <w:rFonts w:ascii="Times New Roman" w:hAnsi="Times New Roman"/>
          <w:b w:val="0"/>
          <w:sz w:val="28"/>
          <w:szCs w:val="28"/>
        </w:rPr>
        <w:t>скусство</w:t>
      </w:r>
      <w:r w:rsidR="00D646D5" w:rsidRPr="00D646D5">
        <w:rPr>
          <w:rFonts w:ascii="Times New Roman" w:hAnsi="Times New Roman"/>
          <w:sz w:val="28"/>
          <w:szCs w:val="28"/>
        </w:rPr>
        <w:t xml:space="preserve"> пробуждает первые яркие,</w:t>
      </w:r>
      <w:r w:rsidR="00D646D5">
        <w:rPr>
          <w:rFonts w:ascii="Times New Roman" w:hAnsi="Times New Roman"/>
          <w:sz w:val="28"/>
          <w:szCs w:val="28"/>
        </w:rPr>
        <w:t xml:space="preserve"> образные представления о стране</w:t>
      </w:r>
      <w:r w:rsidR="00D646D5" w:rsidRPr="00D646D5">
        <w:rPr>
          <w:rFonts w:ascii="Times New Roman" w:hAnsi="Times New Roman"/>
          <w:sz w:val="28"/>
          <w:szCs w:val="28"/>
        </w:rPr>
        <w:t xml:space="preserve">, ее культуре, способствует воспитанию чувства прекрасного, развивает творческие способности детей. </w:t>
      </w:r>
      <w:r w:rsidR="00D646D5">
        <w:t xml:space="preserve"> </w:t>
      </w:r>
      <w:r w:rsidRPr="00F83F75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4E0E11" w:rsidRPr="00B577BB" w:rsidRDefault="00C222C3" w:rsidP="007C1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7BB">
        <w:rPr>
          <w:rFonts w:ascii="Times New Roman" w:hAnsi="Times New Roman"/>
          <w:b/>
          <w:bCs/>
          <w:sz w:val="28"/>
          <w:szCs w:val="28"/>
        </w:rPr>
        <w:lastRenderedPageBreak/>
        <w:t>Цель</w:t>
      </w:r>
      <w:r w:rsidR="00013E56" w:rsidRPr="00B577BB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D646D5">
        <w:rPr>
          <w:rFonts w:ascii="Times New Roman" w:hAnsi="Times New Roman"/>
          <w:sz w:val="28"/>
          <w:szCs w:val="28"/>
        </w:rPr>
        <w:t>ф</w:t>
      </w:r>
      <w:r w:rsidR="00013E56" w:rsidRPr="00013E56">
        <w:rPr>
          <w:rFonts w:ascii="Times New Roman" w:hAnsi="Times New Roman"/>
          <w:sz w:val="28"/>
          <w:szCs w:val="28"/>
        </w:rPr>
        <w:t>ормировать</w:t>
      </w:r>
      <w:r w:rsidRPr="00B577BB">
        <w:rPr>
          <w:rFonts w:ascii="Times New Roman" w:hAnsi="Times New Roman"/>
          <w:sz w:val="28"/>
          <w:szCs w:val="28"/>
        </w:rPr>
        <w:t xml:space="preserve"> представления детей о </w:t>
      </w:r>
      <w:r w:rsidR="00D646D5" w:rsidRPr="00D646D5">
        <w:rPr>
          <w:rFonts w:ascii="Times New Roman" w:hAnsi="Times New Roman"/>
          <w:sz w:val="28"/>
          <w:szCs w:val="28"/>
        </w:rPr>
        <w:t xml:space="preserve">народном </w:t>
      </w:r>
      <w:r w:rsidR="00D646D5" w:rsidRPr="00D646D5">
        <w:rPr>
          <w:rStyle w:val="a7"/>
          <w:rFonts w:ascii="Times New Roman" w:hAnsi="Times New Roman"/>
          <w:b w:val="0"/>
          <w:sz w:val="28"/>
          <w:szCs w:val="28"/>
        </w:rPr>
        <w:t>декоративно-прикладном искусстве</w:t>
      </w:r>
      <w:r w:rsidR="00D646D5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D646D5">
        <w:rPr>
          <w:rFonts w:ascii="Times New Roman" w:hAnsi="Times New Roman"/>
          <w:sz w:val="28"/>
          <w:szCs w:val="28"/>
        </w:rPr>
        <w:t>Китая</w:t>
      </w:r>
      <w:r w:rsidR="00C80A26" w:rsidRPr="00B577BB">
        <w:rPr>
          <w:rFonts w:ascii="Times New Roman" w:hAnsi="Times New Roman"/>
          <w:sz w:val="28"/>
          <w:szCs w:val="28"/>
        </w:rPr>
        <w:t>.</w:t>
      </w:r>
    </w:p>
    <w:p w:rsidR="00C222C3" w:rsidRDefault="00C222C3" w:rsidP="007C167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83F75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7C1670" w:rsidRPr="007C1670" w:rsidRDefault="007C1670" w:rsidP="007C16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u w:val="single"/>
        </w:rPr>
      </w:pPr>
      <w:r w:rsidRPr="007C1670">
        <w:rPr>
          <w:rFonts w:ascii="Times New Roman" w:hAnsi="Times New Roman"/>
          <w:color w:val="000000"/>
          <w:sz w:val="28"/>
          <w:u w:val="single"/>
        </w:rPr>
        <w:t>Задачи, ориентированные на получение результата в форме представлений и знаний детей (когнитивный опыт)</w:t>
      </w:r>
    </w:p>
    <w:p w:rsidR="007C1670" w:rsidRPr="007C1670" w:rsidRDefault="007C1670" w:rsidP="007C1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670">
        <w:rPr>
          <w:rFonts w:ascii="Times New Roman" w:hAnsi="Times New Roman"/>
          <w:sz w:val="28"/>
          <w:szCs w:val="28"/>
        </w:rPr>
        <w:t>1. Развивать у детей интерес к художественному ручному труду, формируя образное представление у детей, воспитывая и развивая их творческие способности.</w:t>
      </w:r>
    </w:p>
    <w:p w:rsidR="007C1670" w:rsidRDefault="007C1670" w:rsidP="007C1670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1670">
        <w:rPr>
          <w:rFonts w:ascii="Times New Roman" w:hAnsi="Times New Roman"/>
          <w:iCs/>
          <w:sz w:val="28"/>
          <w:szCs w:val="28"/>
        </w:rPr>
        <w:t>2. Упражнять в умении представлять свою позицию, высказывать свои предложения, просьбы, советы в тактичной форме.</w:t>
      </w:r>
    </w:p>
    <w:p w:rsidR="007C1670" w:rsidRPr="007C1670" w:rsidRDefault="007C1670" w:rsidP="007C167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1670">
        <w:rPr>
          <w:rFonts w:ascii="Times New Roman" w:hAnsi="Times New Roman"/>
          <w:iCs/>
          <w:sz w:val="28"/>
          <w:szCs w:val="28"/>
        </w:rPr>
        <w:t xml:space="preserve">3. </w:t>
      </w:r>
      <w:r w:rsidRPr="007C1670">
        <w:rPr>
          <w:rFonts w:ascii="Times New Roman" w:hAnsi="Times New Roman"/>
          <w:sz w:val="28"/>
          <w:szCs w:val="28"/>
        </w:rPr>
        <w:t>Познакомить детей</w:t>
      </w:r>
      <w:r w:rsidRPr="007C1670">
        <w:rPr>
          <w:rFonts w:ascii="Times New Roman" w:hAnsi="Times New Roman"/>
          <w:bCs/>
          <w:sz w:val="28"/>
          <w:szCs w:val="28"/>
        </w:rPr>
        <w:t xml:space="preserve"> с традициями, символами, обычаями, национальной культурой Китая.</w:t>
      </w:r>
    </w:p>
    <w:p w:rsidR="007C1670" w:rsidRPr="007C1670" w:rsidRDefault="007C1670" w:rsidP="007C1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C1670">
        <w:rPr>
          <w:rFonts w:ascii="Times New Roman" w:hAnsi="Times New Roman"/>
          <w:sz w:val="28"/>
          <w:szCs w:val="28"/>
          <w:u w:val="single"/>
        </w:rPr>
        <w:t>Задачи, ориентированные на получение результата в форме отношений, интересов, мотивов детей (опыт эмоционально-ценностного отношения к миру)</w:t>
      </w:r>
    </w:p>
    <w:p w:rsidR="007C1670" w:rsidRPr="007C1670" w:rsidRDefault="007C1670" w:rsidP="007C1670">
      <w:pPr>
        <w:pStyle w:val="a5"/>
        <w:numPr>
          <w:ilvl w:val="0"/>
          <w:numId w:val="19"/>
        </w:numPr>
        <w:spacing w:after="0"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7C1670">
        <w:rPr>
          <w:rFonts w:ascii="Times New Roman" w:hAnsi="Times New Roman"/>
          <w:sz w:val="28"/>
          <w:szCs w:val="28"/>
        </w:rPr>
        <w:t>Воспитывать умение работать в команде, договариваться, согласовывать свои действия с действиями сверстников.</w:t>
      </w:r>
    </w:p>
    <w:p w:rsidR="007C1670" w:rsidRPr="007C1670" w:rsidRDefault="007C1670" w:rsidP="007C1670">
      <w:pPr>
        <w:pStyle w:val="a5"/>
        <w:numPr>
          <w:ilvl w:val="0"/>
          <w:numId w:val="19"/>
        </w:numPr>
        <w:spacing w:after="0" w:line="36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7C1670">
        <w:rPr>
          <w:rFonts w:ascii="Times New Roman" w:hAnsi="Times New Roman"/>
          <w:sz w:val="28"/>
          <w:szCs w:val="28"/>
        </w:rPr>
        <w:t>Воспитывать у детей эмоционально-положительное, бережное, заботливое отношение к миру природы и окружающему миру в целом.</w:t>
      </w:r>
    </w:p>
    <w:p w:rsidR="007C1670" w:rsidRPr="007C1670" w:rsidRDefault="007C1670" w:rsidP="007C1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C1670">
        <w:rPr>
          <w:rFonts w:ascii="Times New Roman" w:hAnsi="Times New Roman"/>
          <w:sz w:val="28"/>
          <w:szCs w:val="28"/>
          <w:u w:val="single"/>
        </w:rPr>
        <w:t>Задачи, ориентированные на получение результата в форме умений, навыков, способов деятельности детей (опыт практической деятельности)</w:t>
      </w:r>
    </w:p>
    <w:p w:rsidR="007C1670" w:rsidRPr="007C1670" w:rsidRDefault="007C1670" w:rsidP="007C1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670">
        <w:rPr>
          <w:rFonts w:ascii="Times New Roman" w:hAnsi="Times New Roman"/>
          <w:sz w:val="28"/>
          <w:szCs w:val="28"/>
        </w:rPr>
        <w:t xml:space="preserve"> 1. Ф</w:t>
      </w:r>
      <w:r w:rsidRPr="007C1670">
        <w:rPr>
          <w:rFonts w:ascii="Times New Roman" w:hAnsi="Times New Roman"/>
          <w:iCs/>
          <w:sz w:val="28"/>
          <w:szCs w:val="28"/>
        </w:rPr>
        <w:t xml:space="preserve">ормировать </w:t>
      </w:r>
      <w:r w:rsidRPr="007C1670">
        <w:rPr>
          <w:rFonts w:ascii="Times New Roman" w:hAnsi="Times New Roman"/>
          <w:sz w:val="28"/>
          <w:szCs w:val="28"/>
        </w:rPr>
        <w:t>технические умения и навыки в</w:t>
      </w:r>
      <w:r>
        <w:rPr>
          <w:rFonts w:ascii="Times New Roman" w:hAnsi="Times New Roman"/>
          <w:sz w:val="28"/>
          <w:szCs w:val="28"/>
        </w:rPr>
        <w:t xml:space="preserve"> работе с разнообразным </w:t>
      </w:r>
      <w:r w:rsidRPr="007C1670">
        <w:rPr>
          <w:rFonts w:ascii="Times New Roman" w:hAnsi="Times New Roman"/>
          <w:sz w:val="28"/>
          <w:szCs w:val="28"/>
        </w:rPr>
        <w:t xml:space="preserve"> материалом; развивать у детей чувство пропорции, гармонии цвета, чувство композиции и ритма, умение подбирать красивы</w:t>
      </w:r>
      <w:r>
        <w:rPr>
          <w:rFonts w:ascii="Times New Roman" w:hAnsi="Times New Roman"/>
          <w:sz w:val="28"/>
          <w:szCs w:val="28"/>
        </w:rPr>
        <w:t>е сочетания форм и цветов</w:t>
      </w:r>
      <w:r w:rsidRPr="007C1670">
        <w:rPr>
          <w:rFonts w:ascii="Times New Roman" w:hAnsi="Times New Roman"/>
          <w:sz w:val="28"/>
          <w:szCs w:val="28"/>
        </w:rPr>
        <w:t>.</w:t>
      </w:r>
    </w:p>
    <w:p w:rsidR="007C1670" w:rsidRPr="007C1670" w:rsidRDefault="007C1670" w:rsidP="007C1670">
      <w:pPr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1670">
        <w:rPr>
          <w:rFonts w:ascii="Times New Roman" w:hAnsi="Times New Roman"/>
          <w:iCs/>
          <w:sz w:val="28"/>
          <w:szCs w:val="28"/>
        </w:rPr>
        <w:t>2. Упражнять в умении представлять свою позицию</w:t>
      </w:r>
      <w:r w:rsidRPr="00EA2D08">
        <w:rPr>
          <w:iCs/>
          <w:sz w:val="28"/>
          <w:szCs w:val="28"/>
        </w:rPr>
        <w:t xml:space="preserve">, </w:t>
      </w:r>
      <w:r w:rsidRPr="007C1670">
        <w:rPr>
          <w:rFonts w:ascii="Times New Roman" w:hAnsi="Times New Roman"/>
          <w:iCs/>
          <w:sz w:val="28"/>
          <w:szCs w:val="28"/>
        </w:rPr>
        <w:t>высказывать свои предложения, просьбы, советы в тактичной форме.</w:t>
      </w:r>
    </w:p>
    <w:p w:rsidR="003A2D9F" w:rsidRPr="007C1670" w:rsidRDefault="00A46F38" w:rsidP="007C1670">
      <w:pPr>
        <w:spacing w:after="0" w:line="360" w:lineRule="auto"/>
        <w:ind w:firstLine="709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>У</w:t>
      </w:r>
      <w:r w:rsidR="00041FB2" w:rsidRPr="00F83F75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 xml:space="preserve">частники проекта: </w:t>
      </w:r>
      <w:r w:rsidR="00086B74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д</w:t>
      </w:r>
      <w:r w:rsidR="00041FB2" w:rsidRPr="00F83F75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ети</w:t>
      </w:r>
      <w:r w:rsidR="00A10BA2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подготовительных </w:t>
      </w:r>
      <w:r w:rsidR="008D455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к школе </w:t>
      </w:r>
      <w:r w:rsidR="007C1670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групп</w:t>
      </w:r>
      <w:r w:rsidR="008D455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;</w:t>
      </w:r>
      <w:r w:rsidR="007C1670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="003A2D9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р</w:t>
      </w:r>
      <w:r w:rsidR="003A2D9F" w:rsidRPr="00F83F75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одители</w:t>
      </w:r>
      <w:r w:rsidR="003A2D9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, педагоги.</w:t>
      </w:r>
    </w:p>
    <w:p w:rsidR="00E014FF" w:rsidRDefault="00A10BA2" w:rsidP="007C1670">
      <w:pPr>
        <w:spacing w:after="0" w:line="360" w:lineRule="auto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>С</w:t>
      </w:r>
      <w:r w:rsidR="00B05A37" w:rsidRPr="00F83F75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 xml:space="preserve">роки реализации проекта: </w:t>
      </w:r>
      <w:r w:rsidR="003A2D9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</w:t>
      </w:r>
      <w:r w:rsidR="00E014FF" w:rsidRPr="00F83F75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октябр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ь – </w:t>
      </w:r>
      <w:r w:rsidR="00B05A37" w:rsidRPr="00F83F75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декабрь</w:t>
      </w:r>
      <w:r w:rsidR="00B577BB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2019 года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.</w:t>
      </w:r>
    </w:p>
    <w:p w:rsidR="003A2D9F" w:rsidRPr="00086B74" w:rsidRDefault="003A2D9F" w:rsidP="003A2D9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6B74">
        <w:rPr>
          <w:rFonts w:ascii="Times New Roman" w:hAnsi="Times New Roman"/>
          <w:b/>
          <w:sz w:val="28"/>
          <w:szCs w:val="28"/>
        </w:rPr>
        <w:lastRenderedPageBreak/>
        <w:t>Этапы реализации проекта</w:t>
      </w:r>
    </w:p>
    <w:tbl>
      <w:tblPr>
        <w:tblW w:w="9923" w:type="dxa"/>
        <w:tblInd w:w="108" w:type="dxa"/>
        <w:tblLayout w:type="fixed"/>
        <w:tblLook w:val="0000"/>
      </w:tblPr>
      <w:tblGrid>
        <w:gridCol w:w="851"/>
        <w:gridCol w:w="2268"/>
        <w:gridCol w:w="2693"/>
        <w:gridCol w:w="2126"/>
        <w:gridCol w:w="1985"/>
      </w:tblGrid>
      <w:tr w:rsidR="003A2D9F" w:rsidRPr="003A2D9F" w:rsidTr="005E7C1F">
        <w:trPr>
          <w:trHeight w:val="1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Деятельность педагогов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Деятельность родителей</w:t>
            </w:r>
          </w:p>
        </w:tc>
      </w:tr>
      <w:tr w:rsidR="003A2D9F" w:rsidRPr="003A2D9F" w:rsidTr="005E7C1F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A2D9F" w:rsidRPr="003A2D9F" w:rsidRDefault="003A2D9F" w:rsidP="005E7C1F">
            <w:pPr>
              <w:pStyle w:val="a5"/>
              <w:snapToGrid w:val="0"/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D9F">
              <w:rPr>
                <w:rFonts w:ascii="Times New Roman" w:hAnsi="Times New Roman"/>
                <w:bCs/>
                <w:sz w:val="24"/>
                <w:szCs w:val="24"/>
              </w:rPr>
              <w:t>1. Погружение в проект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proofErr w:type="gramStart"/>
            <w:r w:rsidRPr="003A2D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>подготовка детей к проектной деятельности.</w:t>
            </w:r>
          </w:p>
          <w:p w:rsidR="003A2D9F" w:rsidRPr="003A2D9F" w:rsidRDefault="003A2D9F" w:rsidP="003A2D9F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 xml:space="preserve"> планирование мероприятий, составление проекта оформления группы.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Отбираю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 материал </w:t>
            </w:r>
            <w:r w:rsidRPr="003A2D9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согласно возрасту и предлагают к обсуждению детям и родителям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Побуждают у детей интерес к теме проекта.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Помогают сформулировать:</w:t>
            </w:r>
          </w:p>
          <w:p w:rsidR="003A2D9F" w:rsidRPr="003A2D9F" w:rsidRDefault="003A2D9F" w:rsidP="005E7C1F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•  проблему проекта; </w:t>
            </w:r>
          </w:p>
          <w:p w:rsidR="003A2D9F" w:rsidRPr="003A2D9F" w:rsidRDefault="003A2D9F" w:rsidP="005E7C1F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•  сюжетную ситуацию; </w:t>
            </w:r>
          </w:p>
          <w:p w:rsidR="003A2D9F" w:rsidRPr="003A2D9F" w:rsidRDefault="003A2D9F" w:rsidP="005E7C1F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•  цель и задачи.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Мотивируют детей к обсуждению, созданию проекта.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Организуют поиск детьми оптимального способа достижения поставленных целей проекта.</w:t>
            </w:r>
          </w:p>
          <w:p w:rsidR="003A2D9F" w:rsidRPr="003A2D9F" w:rsidRDefault="003A2D9F" w:rsidP="00DD4B07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Помогают в анализе</w:t>
            </w:r>
          </w:p>
          <w:p w:rsidR="003A2D9F" w:rsidRPr="003A2D9F" w:rsidRDefault="003A2D9F" w:rsidP="00DD4B07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3A2D9F">
              <w:rPr>
                <w:rFonts w:ascii="Times New Roman" w:hAnsi="Times New Roman"/>
                <w:sz w:val="24"/>
                <w:szCs w:val="24"/>
              </w:rPr>
              <w:t>синтезе</w:t>
            </w:r>
            <w:proofErr w:type="gramEnd"/>
            <w:r w:rsidRPr="003A2D9F">
              <w:rPr>
                <w:rFonts w:ascii="Times New Roman" w:hAnsi="Times New Roman"/>
                <w:sz w:val="24"/>
                <w:szCs w:val="24"/>
              </w:rPr>
              <w:t>, наблюдают,</w:t>
            </w:r>
          </w:p>
          <w:p w:rsidR="003A2D9F" w:rsidRPr="003A2D9F" w:rsidRDefault="003A2D9F" w:rsidP="00DD4B07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контролируют.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Консультируют воспитанников при постановке цели и задач, при необходимости корректируют их формулировку.</w:t>
            </w:r>
          </w:p>
          <w:p w:rsidR="003A2D9F" w:rsidRPr="003A2D9F" w:rsidRDefault="003A2D9F" w:rsidP="003A2D9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Формируют необходимые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>специфические умения</w:t>
            </w:r>
            <w:r w:rsidR="00DD4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>и навыки.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Осуществляют вживание в ситуацию.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Обсуждают тему проекта, предмет исследования с педагогами.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Получают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 xml:space="preserve">информацию.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Определяют свои потребности.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Принимают  решение</w:t>
            </w:r>
            <w:r w:rsidR="00DD4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 xml:space="preserve"> и аргументируют свой выбор.</w:t>
            </w:r>
          </w:p>
          <w:p w:rsidR="00DD4B07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Осуществляют: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- анализ ресурсов и поиск оптимального способа достижения цели проекта;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- личностное присвоение проблемы. 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Формулируют  цель проекта.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tabs>
                <w:tab w:val="left" w:pos="243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Помогают в</w:t>
            </w:r>
            <w:r w:rsidR="00DD4B07">
              <w:rPr>
                <w:rFonts w:ascii="Times New Roman" w:hAnsi="Times New Roman"/>
                <w:sz w:val="24"/>
                <w:szCs w:val="24"/>
              </w:rPr>
              <w:t xml:space="preserve"> выборе материала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A2D9F" w:rsidRPr="003A2D9F" w:rsidRDefault="003A2D9F" w:rsidP="005E7C1F">
            <w:pPr>
              <w:tabs>
                <w:tab w:val="left" w:pos="243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в формулировке проблемы, цели и задач проекта.</w:t>
            </w:r>
          </w:p>
          <w:p w:rsidR="003A2D9F" w:rsidRPr="003A2D9F" w:rsidRDefault="003A2D9F" w:rsidP="005E7C1F">
            <w:pPr>
              <w:tabs>
                <w:tab w:val="left" w:pos="2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Мотивируют детей.</w:t>
            </w:r>
          </w:p>
          <w:p w:rsidR="003A2D9F" w:rsidRPr="003A2D9F" w:rsidRDefault="003A2D9F" w:rsidP="005E7C1F">
            <w:pPr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D9F" w:rsidRPr="003A2D9F" w:rsidTr="005E7C1F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A2D9F" w:rsidRPr="003A2D9F" w:rsidRDefault="003A2D9F" w:rsidP="005E7C1F">
            <w:pPr>
              <w:pStyle w:val="a5"/>
              <w:snapToGrid w:val="0"/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D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 Планирование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DD4B07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>пооперационная разработка проекта с указанием перечня конкретных действий и результатов, сроков и ответственных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определение источников информации, способов сбора и анализа информации, вида продукта и возможных форм презентации результатов проекта, сроков презентации;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установление процедур и критериев оценки результатов и процесса;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распределение задач между членами группы.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Направляют процесс поиска информации детьми.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Предлагают воспитанникам: </w:t>
            </w:r>
          </w:p>
          <w:p w:rsidR="003A2D9F" w:rsidRPr="003A2D9F" w:rsidRDefault="003A2D9F" w:rsidP="005E7C1F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•  различные варианты и способы хранения и систематизации собранной информации; </w:t>
            </w:r>
          </w:p>
          <w:p w:rsidR="003A2D9F" w:rsidRPr="003A2D9F" w:rsidRDefault="003A2D9F" w:rsidP="005E7C1F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• организовать группы; </w:t>
            </w:r>
          </w:p>
          <w:p w:rsidR="003A2D9F" w:rsidRPr="003A2D9F" w:rsidRDefault="003A2D9F" w:rsidP="005E7C1F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•  распределить роли в группах; </w:t>
            </w:r>
          </w:p>
          <w:p w:rsidR="003A2D9F" w:rsidRPr="003A2D9F" w:rsidRDefault="003A2D9F" w:rsidP="005E7C1F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•  спланировать деятельность по решению задач проекта; </w:t>
            </w:r>
          </w:p>
          <w:p w:rsidR="003A2D9F" w:rsidRPr="003A2D9F" w:rsidRDefault="003A2D9F" w:rsidP="005E7C1F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•  продумать возможные формы презентации результатов проекта;</w:t>
            </w:r>
          </w:p>
          <w:p w:rsidR="003A2D9F" w:rsidRPr="003A2D9F" w:rsidRDefault="003A2D9F" w:rsidP="005E7C1F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•  продумать критерии оценки результатов и процесса.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Формируют необходимые</w:t>
            </w:r>
            <w:r w:rsidR="00DD4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>специфические   умения</w:t>
            </w:r>
            <w:r w:rsidR="00DD4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>и навыки.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Организуют процесс контроля  разработанного плана деятельности и ресурсов.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Осуществляют:  - поиск, сбор,</w:t>
            </w:r>
            <w:r w:rsidR="00DD4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>систематизацию и анализ информации;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-разбивку на группы;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-распределение ролей в группе;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-планирование работы; 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-выбор формы и способа презентации предполагаемых результатов;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- принятие решения по установлению критериев оценивания результатов и процесса.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Продумывают продукт групповой и индивидуальной  деятельности на данном этапе.</w:t>
            </w:r>
          </w:p>
          <w:p w:rsidR="003A2D9F" w:rsidRPr="003A2D9F" w:rsidRDefault="003A2D9F" w:rsidP="005E7C1F">
            <w:pPr>
              <w:tabs>
                <w:tab w:val="left" w:pos="216"/>
              </w:tabs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Проводят оценку  результатов данного этапа работы.</w:t>
            </w:r>
          </w:p>
          <w:p w:rsidR="003A2D9F" w:rsidRPr="003A2D9F" w:rsidRDefault="003A2D9F" w:rsidP="005E7C1F">
            <w:pPr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tabs>
                <w:tab w:val="left" w:pos="20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Консультируют в процессе поиска информации.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Оказывают помощь в выборе способов хранения и систематизации собранной информации, в составлении плана предстоящей деятельности.</w:t>
            </w:r>
          </w:p>
        </w:tc>
      </w:tr>
      <w:tr w:rsidR="003A2D9F" w:rsidRPr="003A2D9F" w:rsidTr="005E7C1F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A2D9F" w:rsidRPr="003A2D9F" w:rsidRDefault="003A2D9F" w:rsidP="005E7C1F">
            <w:pPr>
              <w:pStyle w:val="a5"/>
              <w:snapToGrid w:val="0"/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D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 Осуществление деятельности по решению проблемы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Цель</w:t>
            </w:r>
            <w:proofErr w:type="gramStart"/>
            <w:r w:rsidRPr="003A2D9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983F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  <w:proofErr w:type="gramEnd"/>
            <w:r w:rsidR="00983F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3A2D9F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проекта.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с</w:t>
            </w:r>
            <w:r w:rsidRPr="003A2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амостоятельная работа детей по своим индивидуальным или групповым задачам проекта. 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п</w:t>
            </w:r>
            <w:r w:rsidRPr="003A2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ромежуточные обсуждения полученных данных в группах.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Наблюдают, советуют,  руководят деятельностью, отвечают на вопросы детей.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Контролируют соблюдение правил техники безопасности.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Следят за соблюдением временных рамок этапов деятельности.</w:t>
            </w:r>
          </w:p>
          <w:p w:rsidR="003A2D9F" w:rsidRPr="003A2D9F" w:rsidRDefault="003A2D9F" w:rsidP="005E7C1F">
            <w:pPr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Выполняют запланированные действия самостоятельно, в группе или в комбинированном режиме.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Консультируются с педагогом.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Осуществляют п</w:t>
            </w:r>
            <w:r w:rsidRPr="003A2D9F">
              <w:rPr>
                <w:rFonts w:ascii="Times New Roman" w:hAnsi="Times New Roman"/>
                <w:color w:val="000000"/>
                <w:sz w:val="24"/>
                <w:szCs w:val="24"/>
              </w:rPr>
              <w:t>ромежуточные обсуждения полученных данных</w:t>
            </w:r>
            <w:r w:rsidR="00983F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Наблюдают.</w:t>
            </w:r>
          </w:p>
          <w:p w:rsidR="003A2D9F" w:rsidRPr="003A2D9F" w:rsidRDefault="003A2D9F" w:rsidP="005E7C1F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Контролируют соблюдение правил техники безопасности.</w:t>
            </w:r>
          </w:p>
          <w:p w:rsidR="003A2D9F" w:rsidRPr="003A2D9F" w:rsidRDefault="003A2D9F" w:rsidP="005E7C1F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Следят за соблюдением временных рамок этапов деятельности.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Оказывают помощь в сборе информации, оформлении материалов  проектной деятельности.</w:t>
            </w:r>
          </w:p>
        </w:tc>
      </w:tr>
      <w:tr w:rsidR="003A2D9F" w:rsidRPr="003A2D9F" w:rsidTr="005E7C1F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A2D9F" w:rsidRPr="003A2D9F" w:rsidRDefault="003A2D9F" w:rsidP="005E7C1F">
            <w:pPr>
              <w:pStyle w:val="a5"/>
              <w:snapToGrid w:val="0"/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D9F">
              <w:rPr>
                <w:rFonts w:ascii="Times New Roman" w:hAnsi="Times New Roman"/>
                <w:bCs/>
                <w:sz w:val="24"/>
                <w:szCs w:val="24"/>
              </w:rPr>
              <w:t>4. Оформление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983F2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 xml:space="preserve"> структурирование полученной информации и интеграции полученных знаний, умений, навыков.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анализ и синтез данных</w:t>
            </w:r>
            <w:r w:rsidRPr="003A2D9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формулирование выводов.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Наблюдают, советуют,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направляют процесс анализа.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Помогают в обеспечении проекта</w:t>
            </w:r>
            <w:r w:rsidRPr="003A2D9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Мотивируют детей, создают чувство успеха; подчеркивают социальную и личностную важность достигнутого.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Оформляют проект,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изготавливают продукт.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Участвуют в коллективном анализе проекта, оценивают свою роль, анализируют выполненный проект, выясняют причины успехов, неудач.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Проводят анализ достижений поставленной цели. Делают выводы.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Наблюдают, советуют.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Помогают в обеспечении проекта</w:t>
            </w:r>
            <w:r w:rsidRPr="003A2D9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Мотивируют детей, создают чувство успеха.</w:t>
            </w:r>
          </w:p>
        </w:tc>
      </w:tr>
      <w:tr w:rsidR="003A2D9F" w:rsidRPr="003A2D9F" w:rsidTr="005E7C1F">
        <w:trPr>
          <w:cantSplit/>
          <w:trHeight w:val="3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A2D9F" w:rsidRPr="003A2D9F" w:rsidRDefault="003A2D9F" w:rsidP="005E7C1F">
            <w:pPr>
              <w:pStyle w:val="a5"/>
              <w:snapToGrid w:val="0"/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D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 Презентация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9025B4" w:rsidP="005E7C1F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3A2D9F" w:rsidRPr="003A2D9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3A2D9F" w:rsidRPr="003A2D9F">
              <w:rPr>
                <w:rFonts w:ascii="Times New Roman" w:hAnsi="Times New Roman"/>
                <w:sz w:val="24"/>
                <w:szCs w:val="24"/>
              </w:rPr>
              <w:t>емонстрация</w:t>
            </w:r>
            <w:proofErr w:type="spellEnd"/>
            <w:r w:rsidR="003A2D9F" w:rsidRPr="003A2D9F">
              <w:rPr>
                <w:rFonts w:ascii="Times New Roman" w:hAnsi="Times New Roman"/>
                <w:sz w:val="24"/>
                <w:szCs w:val="24"/>
              </w:rPr>
              <w:t xml:space="preserve"> материалов, представление результатов.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подготовка презентационных материалов;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подготовка публичного выступления;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презентация проекта.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Организуют презентацию.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Продумывают и реализуют взаимодействие с родителями.</w:t>
            </w:r>
          </w:p>
          <w:p w:rsidR="003A2D9F" w:rsidRPr="003A2D9F" w:rsidRDefault="00086B74" w:rsidP="005E7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Консультирую</w:t>
            </w:r>
            <w:r w:rsidR="003A2D9F" w:rsidRPr="003A2D9F">
              <w:rPr>
                <w:rFonts w:ascii="Times New Roman" w:hAnsi="Times New Roman"/>
                <w:sz w:val="24"/>
                <w:szCs w:val="24"/>
              </w:rPr>
              <w:t>т детей по вопросам подготовки презентации.</w:t>
            </w:r>
          </w:p>
          <w:p w:rsidR="003A2D9F" w:rsidRPr="003A2D9F" w:rsidRDefault="00086B74" w:rsidP="005E7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Репетирую</w:t>
            </w:r>
            <w:r w:rsidR="003A2D9F" w:rsidRPr="003A2D9F">
              <w:rPr>
                <w:rFonts w:ascii="Times New Roman" w:hAnsi="Times New Roman"/>
                <w:sz w:val="24"/>
                <w:szCs w:val="24"/>
              </w:rPr>
              <w:t xml:space="preserve">т с детьми предстоящую презентацию результатов проектной деятельности.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Выступают в качестве эксперта.</w:t>
            </w:r>
          </w:p>
          <w:p w:rsidR="003A2D9F" w:rsidRPr="003A2D9F" w:rsidRDefault="00086B74" w:rsidP="005E7C1F">
            <w:pPr>
              <w:ind w:lef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</w:t>
            </w:r>
            <w:r w:rsidR="003A2D9F" w:rsidRPr="003A2D9F">
              <w:rPr>
                <w:rFonts w:ascii="Times New Roman" w:hAnsi="Times New Roman"/>
                <w:sz w:val="24"/>
                <w:szCs w:val="24"/>
              </w:rPr>
              <w:t xml:space="preserve">т отчет: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- обобщает и резюмирует полученные результаты;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-подводит итоги обучения;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-оценивает умения: общаться, слушать, обосновывать свое мнение, толерантность; </w:t>
            </w:r>
          </w:p>
          <w:p w:rsidR="003A2D9F" w:rsidRPr="003A2D9F" w:rsidRDefault="003A2D9F" w:rsidP="005E7C1F">
            <w:pPr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-акцентирует внимание на воспитательном моменте: умении работать в группе на общий результат.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Предлагают форму презентации.</w:t>
            </w:r>
          </w:p>
          <w:p w:rsidR="003A2D9F" w:rsidRPr="003A2D9F" w:rsidRDefault="003A2D9F" w:rsidP="005E7C1F">
            <w:pPr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Готовят презентацию. Консультируются с педагогом.</w:t>
            </w:r>
          </w:p>
          <w:p w:rsidR="003A2D9F" w:rsidRPr="003A2D9F" w:rsidRDefault="003A2D9F" w:rsidP="005E7C1F">
            <w:pPr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Осуществляют защиту проекта.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Демонстрируют: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- понимание проблемы, цели и задач;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-умение планировать и осуществлять работу;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-найденный способ решения проблемы; 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- рефлексию деятельности и результата.</w:t>
            </w:r>
          </w:p>
          <w:p w:rsidR="003A2D9F" w:rsidRPr="003A2D9F" w:rsidRDefault="003A2D9F" w:rsidP="005E7C1F">
            <w:pPr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tabs>
                <w:tab w:val="left" w:pos="9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Консультируют в выборе формы презентации.</w:t>
            </w:r>
          </w:p>
          <w:p w:rsidR="003A2D9F" w:rsidRPr="003A2D9F" w:rsidRDefault="003A2D9F" w:rsidP="005E7C1F">
            <w:pPr>
              <w:tabs>
                <w:tab w:val="left" w:pos="95"/>
              </w:tabs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Оказывают помощь в подготовке презентации.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D9F" w:rsidRPr="003A2D9F" w:rsidTr="005E7C1F">
        <w:trPr>
          <w:cantSplit/>
          <w:trHeight w:val="4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A2D9F" w:rsidRPr="003A2D9F" w:rsidRDefault="003A2D9F" w:rsidP="005E7C1F">
            <w:pPr>
              <w:pStyle w:val="a5"/>
              <w:snapToGri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6. </w:t>
            </w:r>
            <w:r w:rsidRPr="003A2D9F">
              <w:rPr>
                <w:rFonts w:ascii="Times New Roman" w:hAnsi="Times New Roman"/>
                <w:sz w:val="24"/>
                <w:szCs w:val="24"/>
              </w:rPr>
              <w:t>Оценка результатов и процесса проектной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proofErr w:type="gramStart"/>
            <w:r w:rsidRPr="003A2D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025B4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3A2D9F">
              <w:rPr>
                <w:rFonts w:ascii="Times New Roman" w:hAnsi="Times New Roman"/>
                <w:sz w:val="24"/>
                <w:szCs w:val="24"/>
              </w:rPr>
              <w:t xml:space="preserve"> оценка результатов и процесса проектной деятельности.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A2D9F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– коллективное обсуждение результатов проекта; </w:t>
            </w:r>
          </w:p>
          <w:p w:rsidR="003A2D9F" w:rsidRPr="003A2D9F" w:rsidRDefault="003A2D9F" w:rsidP="005E7C1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– самоанализ проектной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 xml:space="preserve">Оценивают усилия воспитанников, </w:t>
            </w:r>
            <w:proofErr w:type="spellStart"/>
            <w:r w:rsidRPr="003A2D9F">
              <w:rPr>
                <w:rFonts w:ascii="Times New Roman" w:hAnsi="Times New Roman"/>
                <w:sz w:val="24"/>
                <w:szCs w:val="24"/>
              </w:rPr>
              <w:t>креативность</w:t>
            </w:r>
            <w:proofErr w:type="spellEnd"/>
            <w:r w:rsidRPr="003A2D9F">
              <w:rPr>
                <w:rFonts w:ascii="Times New Roman" w:hAnsi="Times New Roman"/>
                <w:sz w:val="24"/>
                <w:szCs w:val="24"/>
              </w:rPr>
              <w:t xml:space="preserve">, использование источников, неиспользованные возможности, потенциал продолжения, качество отчета, мотивируют детей. </w:t>
            </w:r>
          </w:p>
          <w:p w:rsidR="003A2D9F" w:rsidRPr="003A2D9F" w:rsidRDefault="003A2D9F" w:rsidP="005E7C1F">
            <w:pPr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Наблюдают, направляют процесс.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Осуществляют оценивание деятельности и ее результативности в ходе:</w:t>
            </w:r>
          </w:p>
          <w:p w:rsidR="003A2D9F" w:rsidRPr="003A2D9F" w:rsidRDefault="003A2D9F" w:rsidP="005E7C1F">
            <w:pPr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коллективного обсуждения;</w:t>
            </w:r>
          </w:p>
          <w:p w:rsidR="003A2D9F" w:rsidRPr="003A2D9F" w:rsidRDefault="003A2D9F" w:rsidP="005E7C1F">
            <w:pPr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самоанализа.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D9F" w:rsidRPr="003A2D9F" w:rsidRDefault="003A2D9F" w:rsidP="005E7C1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2D9F">
              <w:rPr>
                <w:rFonts w:ascii="Times New Roman" w:hAnsi="Times New Roman"/>
                <w:sz w:val="24"/>
                <w:szCs w:val="24"/>
              </w:rPr>
              <w:t>Консультируют в оформлении отчета.</w:t>
            </w:r>
          </w:p>
        </w:tc>
      </w:tr>
    </w:tbl>
    <w:p w:rsidR="003A2D9F" w:rsidRDefault="003A2D9F" w:rsidP="003A2D9F">
      <w:pPr>
        <w:spacing w:after="0" w:line="36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</w:p>
    <w:p w:rsidR="00086B74" w:rsidRDefault="00086B74" w:rsidP="00086B74">
      <w:pPr>
        <w:spacing w:after="0" w:line="360" w:lineRule="auto"/>
        <w:ind w:firstLine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AD460F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Темы для самостоятельных исследований:</w:t>
      </w:r>
    </w:p>
    <w:p w:rsidR="00086B74" w:rsidRDefault="00086B74" w:rsidP="00086B74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Китайская народная одежда</w:t>
      </w:r>
    </w:p>
    <w:p w:rsidR="00086B74" w:rsidRDefault="00086B74" w:rsidP="00086B74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Китайская народная игрушка</w:t>
      </w:r>
    </w:p>
    <w:p w:rsidR="00086B74" w:rsidRDefault="00086B74" w:rsidP="00086B74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Китайские новогодние украшения</w:t>
      </w:r>
    </w:p>
    <w:p w:rsidR="00086B74" w:rsidRPr="009025B4" w:rsidRDefault="00086B74" w:rsidP="00086B74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Китайские традиционные украшения.</w:t>
      </w:r>
    </w:p>
    <w:p w:rsidR="00086B74" w:rsidRDefault="00086B74" w:rsidP="003A2D9F">
      <w:pPr>
        <w:spacing w:after="0" w:line="36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</w:p>
    <w:p w:rsidR="00675C93" w:rsidRPr="00A7626D" w:rsidRDefault="00675C93" w:rsidP="000C2550">
      <w:pPr>
        <w:spacing w:after="0" w:line="36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  <w:r w:rsidRPr="00A7626D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>Ожидаемые результаты реализации проекта:</w:t>
      </w:r>
    </w:p>
    <w:p w:rsidR="00A7626D" w:rsidRPr="007223B6" w:rsidRDefault="005229AA" w:rsidP="000C2550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223B6">
        <w:rPr>
          <w:rFonts w:ascii="Times New Roman" w:hAnsi="Times New Roman"/>
          <w:b/>
          <w:bCs/>
          <w:i/>
          <w:iCs/>
          <w:sz w:val="28"/>
          <w:szCs w:val="28"/>
        </w:rPr>
        <w:t>Дети</w:t>
      </w:r>
      <w:r w:rsidR="00A7626D" w:rsidRPr="007223B6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D84DAA" w:rsidRPr="007223B6" w:rsidRDefault="00A7626D" w:rsidP="009025B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23B6">
        <w:rPr>
          <w:rFonts w:ascii="Times New Roman" w:hAnsi="Times New Roman"/>
          <w:sz w:val="28"/>
          <w:szCs w:val="28"/>
        </w:rPr>
        <w:t>П</w:t>
      </w:r>
      <w:r w:rsidR="00AF1A04" w:rsidRPr="007223B6">
        <w:rPr>
          <w:rFonts w:ascii="Times New Roman" w:hAnsi="Times New Roman"/>
          <w:sz w:val="28"/>
          <w:szCs w:val="28"/>
        </w:rPr>
        <w:t xml:space="preserve">олучат знания о </w:t>
      </w:r>
      <w:r w:rsidR="005229AA" w:rsidRPr="007223B6">
        <w:rPr>
          <w:rFonts w:ascii="Times New Roman" w:hAnsi="Times New Roman"/>
          <w:bCs/>
          <w:sz w:val="28"/>
          <w:szCs w:val="28"/>
        </w:rPr>
        <w:t>традиция</w:t>
      </w:r>
      <w:r w:rsidR="00AF1A04" w:rsidRPr="007223B6">
        <w:rPr>
          <w:rFonts w:ascii="Times New Roman" w:hAnsi="Times New Roman"/>
          <w:bCs/>
          <w:sz w:val="28"/>
          <w:szCs w:val="28"/>
        </w:rPr>
        <w:t>х</w:t>
      </w:r>
      <w:r w:rsidR="005229AA" w:rsidRPr="007223B6">
        <w:rPr>
          <w:rFonts w:ascii="Times New Roman" w:hAnsi="Times New Roman"/>
          <w:bCs/>
          <w:sz w:val="28"/>
          <w:szCs w:val="28"/>
        </w:rPr>
        <w:t>, символа</w:t>
      </w:r>
      <w:r w:rsidR="00AF1A04" w:rsidRPr="007223B6">
        <w:rPr>
          <w:rFonts w:ascii="Times New Roman" w:hAnsi="Times New Roman"/>
          <w:bCs/>
          <w:sz w:val="28"/>
          <w:szCs w:val="28"/>
        </w:rPr>
        <w:t>х</w:t>
      </w:r>
      <w:r w:rsidR="005229AA" w:rsidRPr="007223B6">
        <w:rPr>
          <w:rFonts w:ascii="Times New Roman" w:hAnsi="Times New Roman"/>
          <w:bCs/>
          <w:sz w:val="28"/>
          <w:szCs w:val="28"/>
        </w:rPr>
        <w:t>, обычая</w:t>
      </w:r>
      <w:r w:rsidR="00AF1A04" w:rsidRPr="007223B6">
        <w:rPr>
          <w:rFonts w:ascii="Times New Roman" w:hAnsi="Times New Roman"/>
          <w:bCs/>
          <w:sz w:val="28"/>
          <w:szCs w:val="28"/>
        </w:rPr>
        <w:t>х</w:t>
      </w:r>
      <w:r w:rsidR="005229AA" w:rsidRPr="007223B6">
        <w:rPr>
          <w:rFonts w:ascii="Times New Roman" w:hAnsi="Times New Roman"/>
          <w:bCs/>
          <w:sz w:val="28"/>
          <w:szCs w:val="28"/>
        </w:rPr>
        <w:t xml:space="preserve"> национальной культур</w:t>
      </w:r>
      <w:r w:rsidR="00AF1A04" w:rsidRPr="007223B6">
        <w:rPr>
          <w:rFonts w:ascii="Times New Roman" w:hAnsi="Times New Roman"/>
          <w:bCs/>
          <w:sz w:val="28"/>
          <w:szCs w:val="28"/>
        </w:rPr>
        <w:t xml:space="preserve">ы </w:t>
      </w:r>
      <w:r w:rsidR="005229AA" w:rsidRPr="007223B6">
        <w:rPr>
          <w:rFonts w:ascii="Times New Roman" w:hAnsi="Times New Roman"/>
          <w:bCs/>
          <w:sz w:val="28"/>
          <w:szCs w:val="28"/>
        </w:rPr>
        <w:t>Китая</w:t>
      </w:r>
      <w:r w:rsidRPr="007223B6">
        <w:rPr>
          <w:rFonts w:ascii="Times New Roman" w:hAnsi="Times New Roman"/>
          <w:bCs/>
          <w:sz w:val="28"/>
          <w:szCs w:val="28"/>
        </w:rPr>
        <w:t>;</w:t>
      </w:r>
    </w:p>
    <w:p w:rsidR="00D84DAA" w:rsidRPr="007223B6" w:rsidRDefault="00A7626D" w:rsidP="009025B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23B6">
        <w:rPr>
          <w:rFonts w:ascii="Times New Roman" w:hAnsi="Times New Roman"/>
          <w:sz w:val="28"/>
          <w:szCs w:val="28"/>
        </w:rPr>
        <w:t xml:space="preserve">Усовершенствуют умения </w:t>
      </w:r>
      <w:r w:rsidR="00AF1A04" w:rsidRPr="007223B6">
        <w:rPr>
          <w:rFonts w:ascii="Times New Roman" w:hAnsi="Times New Roman"/>
          <w:sz w:val="28"/>
          <w:szCs w:val="28"/>
        </w:rPr>
        <w:t xml:space="preserve">правильно </w:t>
      </w:r>
      <w:r w:rsidR="005229AA" w:rsidRPr="007223B6">
        <w:rPr>
          <w:rFonts w:ascii="Times New Roman" w:hAnsi="Times New Roman"/>
          <w:sz w:val="28"/>
          <w:szCs w:val="28"/>
        </w:rPr>
        <w:t>чувствовать такт</w:t>
      </w:r>
      <w:r w:rsidRPr="007223B6">
        <w:rPr>
          <w:rFonts w:ascii="Times New Roman" w:hAnsi="Times New Roman"/>
          <w:sz w:val="28"/>
          <w:szCs w:val="28"/>
        </w:rPr>
        <w:t xml:space="preserve"> и </w:t>
      </w:r>
      <w:r w:rsidR="005229AA" w:rsidRPr="007223B6">
        <w:rPr>
          <w:rFonts w:ascii="Times New Roman" w:hAnsi="Times New Roman"/>
          <w:sz w:val="28"/>
          <w:szCs w:val="28"/>
        </w:rPr>
        <w:t>ритм движени</w:t>
      </w:r>
      <w:r w:rsidRPr="007223B6">
        <w:rPr>
          <w:rFonts w:ascii="Times New Roman" w:hAnsi="Times New Roman"/>
          <w:sz w:val="28"/>
          <w:szCs w:val="28"/>
        </w:rPr>
        <w:t>й;</w:t>
      </w:r>
    </w:p>
    <w:p w:rsidR="00D84DAA" w:rsidRPr="007223B6" w:rsidRDefault="00D84DAA" w:rsidP="009025B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23B6">
        <w:rPr>
          <w:rFonts w:ascii="Times New Roman" w:hAnsi="Times New Roman"/>
          <w:sz w:val="28"/>
          <w:szCs w:val="28"/>
        </w:rPr>
        <w:t>Н</w:t>
      </w:r>
      <w:r w:rsidR="005229AA" w:rsidRPr="007223B6">
        <w:rPr>
          <w:rFonts w:ascii="Times New Roman" w:hAnsi="Times New Roman"/>
          <w:sz w:val="28"/>
          <w:szCs w:val="28"/>
        </w:rPr>
        <w:t>ауч</w:t>
      </w:r>
      <w:r w:rsidRPr="007223B6">
        <w:rPr>
          <w:rFonts w:ascii="Times New Roman" w:hAnsi="Times New Roman"/>
          <w:sz w:val="28"/>
          <w:szCs w:val="28"/>
        </w:rPr>
        <w:t>атся</w:t>
      </w:r>
      <w:r w:rsidR="005229AA" w:rsidRPr="007223B6">
        <w:rPr>
          <w:rFonts w:ascii="Times New Roman" w:hAnsi="Times New Roman"/>
          <w:sz w:val="28"/>
          <w:szCs w:val="28"/>
        </w:rPr>
        <w:t xml:space="preserve"> владеть предметами (веерами, китайскими фонариками) в национальных танцах китайского народа</w:t>
      </w:r>
      <w:r w:rsidR="00A7626D" w:rsidRPr="007223B6">
        <w:rPr>
          <w:rFonts w:ascii="Times New Roman" w:hAnsi="Times New Roman"/>
          <w:sz w:val="28"/>
          <w:szCs w:val="28"/>
        </w:rPr>
        <w:t>;</w:t>
      </w:r>
    </w:p>
    <w:p w:rsidR="00A7626D" w:rsidRPr="007223B6" w:rsidRDefault="00A7626D" w:rsidP="009025B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23B6">
        <w:rPr>
          <w:rFonts w:ascii="Times New Roman" w:hAnsi="Times New Roman"/>
          <w:sz w:val="28"/>
          <w:szCs w:val="28"/>
        </w:rPr>
        <w:t xml:space="preserve">Возникнет интерес </w:t>
      </w:r>
      <w:r w:rsidR="005229AA" w:rsidRPr="007223B6">
        <w:rPr>
          <w:rFonts w:ascii="Times New Roman" w:hAnsi="Times New Roman"/>
          <w:sz w:val="28"/>
          <w:szCs w:val="28"/>
        </w:rPr>
        <w:t>к народным китайским сказкам о добре и зле</w:t>
      </w:r>
      <w:r w:rsidRPr="007223B6">
        <w:rPr>
          <w:rFonts w:ascii="Times New Roman" w:hAnsi="Times New Roman"/>
          <w:sz w:val="28"/>
          <w:szCs w:val="28"/>
        </w:rPr>
        <w:t>;</w:t>
      </w:r>
    </w:p>
    <w:p w:rsidR="00A7626D" w:rsidRPr="007223B6" w:rsidRDefault="00AF1A04" w:rsidP="009025B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23B6">
        <w:rPr>
          <w:rFonts w:ascii="Times New Roman" w:hAnsi="Times New Roman"/>
          <w:sz w:val="28"/>
          <w:szCs w:val="28"/>
        </w:rPr>
        <w:t>Развитие т</w:t>
      </w:r>
      <w:r w:rsidR="00A7626D" w:rsidRPr="007223B6">
        <w:rPr>
          <w:rFonts w:ascii="Times New Roman" w:hAnsi="Times New Roman"/>
          <w:sz w:val="28"/>
          <w:szCs w:val="28"/>
        </w:rPr>
        <w:t>ворческ</w:t>
      </w:r>
      <w:r w:rsidRPr="007223B6">
        <w:rPr>
          <w:rFonts w:ascii="Times New Roman" w:hAnsi="Times New Roman"/>
          <w:sz w:val="28"/>
          <w:szCs w:val="28"/>
        </w:rPr>
        <w:t>ого</w:t>
      </w:r>
      <w:r w:rsidR="00A7626D" w:rsidRPr="007223B6">
        <w:rPr>
          <w:rFonts w:ascii="Times New Roman" w:hAnsi="Times New Roman"/>
          <w:sz w:val="28"/>
          <w:szCs w:val="28"/>
        </w:rPr>
        <w:t xml:space="preserve"> потенциал</w:t>
      </w:r>
      <w:r w:rsidRPr="007223B6">
        <w:rPr>
          <w:rFonts w:ascii="Times New Roman" w:hAnsi="Times New Roman"/>
          <w:sz w:val="28"/>
          <w:szCs w:val="28"/>
        </w:rPr>
        <w:t>а</w:t>
      </w:r>
      <w:r w:rsidR="00A7626D" w:rsidRPr="007223B6">
        <w:rPr>
          <w:rFonts w:ascii="Times New Roman" w:hAnsi="Times New Roman"/>
          <w:sz w:val="28"/>
          <w:szCs w:val="28"/>
        </w:rPr>
        <w:t xml:space="preserve"> в проектной деятельности</w:t>
      </w:r>
      <w:r w:rsidRPr="007223B6">
        <w:rPr>
          <w:rFonts w:ascii="Times New Roman" w:hAnsi="Times New Roman"/>
          <w:sz w:val="28"/>
          <w:szCs w:val="28"/>
        </w:rPr>
        <w:t>;</w:t>
      </w:r>
    </w:p>
    <w:p w:rsidR="005229AA" w:rsidRPr="007223B6" w:rsidRDefault="00A7626D" w:rsidP="009025B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23B6">
        <w:rPr>
          <w:rFonts w:ascii="Times New Roman" w:hAnsi="Times New Roman"/>
          <w:sz w:val="28"/>
          <w:szCs w:val="28"/>
        </w:rPr>
        <w:t>Р</w:t>
      </w:r>
      <w:r w:rsidR="005229AA" w:rsidRPr="007223B6">
        <w:rPr>
          <w:rFonts w:ascii="Times New Roman" w:hAnsi="Times New Roman"/>
          <w:sz w:val="28"/>
          <w:szCs w:val="28"/>
        </w:rPr>
        <w:t>азуч</w:t>
      </w:r>
      <w:r w:rsidRPr="007223B6">
        <w:rPr>
          <w:rFonts w:ascii="Times New Roman" w:hAnsi="Times New Roman"/>
          <w:sz w:val="28"/>
          <w:szCs w:val="28"/>
        </w:rPr>
        <w:t>ат</w:t>
      </w:r>
      <w:r w:rsidR="005229AA" w:rsidRPr="007223B6">
        <w:rPr>
          <w:rFonts w:ascii="Times New Roman" w:hAnsi="Times New Roman"/>
          <w:sz w:val="28"/>
          <w:szCs w:val="28"/>
        </w:rPr>
        <w:t xml:space="preserve"> танцы, стихи и песни, </w:t>
      </w:r>
      <w:r w:rsidRPr="007223B6">
        <w:rPr>
          <w:rFonts w:ascii="Times New Roman" w:hAnsi="Times New Roman"/>
          <w:sz w:val="28"/>
          <w:szCs w:val="28"/>
        </w:rPr>
        <w:t xml:space="preserve">не только на русском, но и </w:t>
      </w:r>
      <w:r w:rsidR="005229AA" w:rsidRPr="007223B6">
        <w:rPr>
          <w:rFonts w:ascii="Times New Roman" w:hAnsi="Times New Roman"/>
          <w:sz w:val="28"/>
          <w:szCs w:val="28"/>
        </w:rPr>
        <w:t>на китайском языке</w:t>
      </w:r>
      <w:r w:rsidRPr="007223B6">
        <w:rPr>
          <w:rFonts w:ascii="Times New Roman" w:hAnsi="Times New Roman"/>
          <w:sz w:val="28"/>
          <w:szCs w:val="28"/>
        </w:rPr>
        <w:t>;</w:t>
      </w:r>
    </w:p>
    <w:p w:rsidR="005229AA" w:rsidRPr="007223B6" w:rsidRDefault="00AF1A04" w:rsidP="009025B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23B6">
        <w:rPr>
          <w:rFonts w:ascii="Times New Roman" w:hAnsi="Times New Roman"/>
          <w:sz w:val="28"/>
          <w:szCs w:val="28"/>
        </w:rPr>
        <w:t>Повышение интереса и желания к национальным</w:t>
      </w:r>
      <w:r w:rsidR="005229AA" w:rsidRPr="007223B6">
        <w:rPr>
          <w:rFonts w:ascii="Times New Roman" w:hAnsi="Times New Roman"/>
          <w:sz w:val="28"/>
          <w:szCs w:val="28"/>
        </w:rPr>
        <w:t xml:space="preserve"> игр</w:t>
      </w:r>
      <w:r w:rsidRPr="007223B6">
        <w:rPr>
          <w:rFonts w:ascii="Times New Roman" w:hAnsi="Times New Roman"/>
          <w:sz w:val="28"/>
          <w:szCs w:val="28"/>
        </w:rPr>
        <w:t>ам</w:t>
      </w:r>
      <w:r w:rsidR="005229AA" w:rsidRPr="007223B6">
        <w:rPr>
          <w:rFonts w:ascii="Times New Roman" w:hAnsi="Times New Roman"/>
          <w:sz w:val="28"/>
          <w:szCs w:val="28"/>
        </w:rPr>
        <w:t xml:space="preserve"> Китая</w:t>
      </w:r>
      <w:r w:rsidRPr="007223B6">
        <w:rPr>
          <w:rFonts w:ascii="Times New Roman" w:hAnsi="Times New Roman"/>
          <w:sz w:val="28"/>
          <w:szCs w:val="28"/>
        </w:rPr>
        <w:t>;</w:t>
      </w:r>
    </w:p>
    <w:p w:rsidR="005229AA" w:rsidRPr="007223B6" w:rsidRDefault="00AF1A04" w:rsidP="009025B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23B6">
        <w:rPr>
          <w:rFonts w:ascii="Times New Roman" w:hAnsi="Times New Roman"/>
          <w:sz w:val="28"/>
          <w:szCs w:val="28"/>
        </w:rPr>
        <w:lastRenderedPageBreak/>
        <w:t>Снижение вероятности отчуждения</w:t>
      </w:r>
      <w:r w:rsidR="005229AA" w:rsidRPr="007223B6">
        <w:rPr>
          <w:rFonts w:ascii="Times New Roman" w:hAnsi="Times New Roman"/>
          <w:sz w:val="28"/>
          <w:szCs w:val="28"/>
        </w:rPr>
        <w:t xml:space="preserve"> к народу Поднебесной</w:t>
      </w:r>
      <w:r w:rsidRPr="007223B6">
        <w:rPr>
          <w:rFonts w:ascii="Times New Roman" w:hAnsi="Times New Roman"/>
          <w:sz w:val="28"/>
          <w:szCs w:val="28"/>
        </w:rPr>
        <w:t>.</w:t>
      </w:r>
    </w:p>
    <w:p w:rsidR="00AF1A04" w:rsidRPr="007223B6" w:rsidRDefault="00AF1A04" w:rsidP="009025B4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223B6">
        <w:rPr>
          <w:rFonts w:ascii="Times New Roman" w:hAnsi="Times New Roman"/>
          <w:b/>
          <w:bCs/>
          <w:i/>
          <w:iCs/>
          <w:sz w:val="28"/>
          <w:szCs w:val="28"/>
        </w:rPr>
        <w:t>Родители:</w:t>
      </w:r>
    </w:p>
    <w:p w:rsidR="005229AA" w:rsidRPr="007223B6" w:rsidRDefault="009025B4" w:rsidP="009025B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Желание принимать </w:t>
      </w:r>
      <w:r w:rsidR="00A47DD6" w:rsidRPr="007223B6">
        <w:rPr>
          <w:rFonts w:ascii="Times New Roman" w:eastAsia="Times New Roman" w:hAnsi="Times New Roman"/>
          <w:sz w:val="28"/>
          <w:szCs w:val="28"/>
          <w:lang w:eastAsia="ru-RU"/>
        </w:rPr>
        <w:t>участие в совместных мероприятиях, общие интересы;</w:t>
      </w:r>
    </w:p>
    <w:p w:rsidR="00A47DD6" w:rsidRPr="007223B6" w:rsidRDefault="00A47DD6" w:rsidP="009025B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Украшение групп к новогоднему празднику в китайском стиле;</w:t>
      </w:r>
    </w:p>
    <w:p w:rsidR="00D84DAA" w:rsidRPr="007223B6" w:rsidRDefault="00A47DD6" w:rsidP="009025B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D84DAA" w:rsidRPr="007223B6">
        <w:rPr>
          <w:rFonts w:ascii="Times New Roman" w:eastAsia="Times New Roman" w:hAnsi="Times New Roman"/>
          <w:sz w:val="28"/>
          <w:szCs w:val="28"/>
          <w:lang w:eastAsia="ru-RU"/>
        </w:rPr>
        <w:t>ост уровня информированности родителей о деятельности ДОО;</w:t>
      </w:r>
    </w:p>
    <w:p w:rsidR="00D84DAA" w:rsidRPr="007223B6" w:rsidRDefault="00A47DD6" w:rsidP="009025B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84DAA" w:rsidRPr="007223B6">
        <w:rPr>
          <w:rFonts w:ascii="Times New Roman" w:eastAsia="Times New Roman" w:hAnsi="Times New Roman"/>
          <w:sz w:val="28"/>
          <w:szCs w:val="28"/>
          <w:lang w:eastAsia="ru-RU"/>
        </w:rPr>
        <w:t>крепление детско-родительских отношений.</w:t>
      </w:r>
    </w:p>
    <w:p w:rsidR="005229AA" w:rsidRPr="007223B6" w:rsidRDefault="00A47DD6" w:rsidP="009025B4">
      <w:pPr>
        <w:spacing w:after="0" w:line="360" w:lineRule="auto"/>
        <w:jc w:val="both"/>
        <w:rPr>
          <w:rFonts w:ascii="Times New Roman" w:eastAsia="SimSun" w:hAnsi="Times New Roman"/>
          <w:b/>
          <w:bCs/>
          <w:i/>
          <w:iCs/>
          <w:kern w:val="2"/>
          <w:sz w:val="28"/>
          <w:szCs w:val="28"/>
          <w:lang w:eastAsia="hi-IN" w:bidi="hi-IN"/>
        </w:rPr>
      </w:pPr>
      <w:r w:rsidRPr="007223B6">
        <w:rPr>
          <w:rFonts w:ascii="Times New Roman" w:eastAsia="SimSun" w:hAnsi="Times New Roman"/>
          <w:b/>
          <w:bCs/>
          <w:i/>
          <w:iCs/>
          <w:kern w:val="2"/>
          <w:sz w:val="28"/>
          <w:szCs w:val="28"/>
          <w:lang w:eastAsia="hi-IN" w:bidi="hi-IN"/>
        </w:rPr>
        <w:t xml:space="preserve">Педагоги: </w:t>
      </w:r>
    </w:p>
    <w:p w:rsidR="00A47DD6" w:rsidRPr="007223B6" w:rsidRDefault="00A47DD6" w:rsidP="009025B4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6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Создание условий и повышение уровня комфортности в группе;</w:t>
      </w:r>
    </w:p>
    <w:p w:rsidR="00A47DD6" w:rsidRPr="007223B6" w:rsidRDefault="00A47DD6" w:rsidP="009025B4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Подготовка сценари</w:t>
      </w:r>
      <w:r w:rsidR="00704A2D" w:rsidRPr="007223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новогоднему утренник</w:t>
      </w:r>
      <w:r w:rsidR="00704A2D" w:rsidRPr="007223B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47DD6" w:rsidRPr="007223B6" w:rsidRDefault="00704A2D" w:rsidP="009025B4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7DD6" w:rsidRPr="007223B6">
        <w:rPr>
          <w:rFonts w:ascii="Times New Roman" w:eastAsia="Times New Roman" w:hAnsi="Times New Roman"/>
          <w:sz w:val="28"/>
          <w:szCs w:val="28"/>
          <w:lang w:eastAsia="ru-RU"/>
        </w:rPr>
        <w:t>зготовление совместных творческих работ с детьми и родителями;</w:t>
      </w:r>
    </w:p>
    <w:p w:rsidR="00704A2D" w:rsidRPr="007223B6" w:rsidRDefault="00704A2D" w:rsidP="009025B4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Увеличение числа детей, активно занимающихся творческой деятельностью;</w:t>
      </w:r>
    </w:p>
    <w:p w:rsidR="00A47DD6" w:rsidRPr="007223B6" w:rsidRDefault="00704A2D" w:rsidP="009025B4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47DD6" w:rsidRPr="007223B6">
        <w:rPr>
          <w:rFonts w:ascii="Times New Roman" w:eastAsia="Times New Roman" w:hAnsi="Times New Roman"/>
          <w:sz w:val="28"/>
          <w:szCs w:val="28"/>
          <w:lang w:eastAsia="ru-RU"/>
        </w:rPr>
        <w:t>резентация проекта;</w:t>
      </w:r>
    </w:p>
    <w:p w:rsidR="00A47DD6" w:rsidRPr="007223B6" w:rsidRDefault="00704A2D" w:rsidP="009025B4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A47DD6" w:rsidRPr="007223B6">
        <w:rPr>
          <w:rFonts w:ascii="Times New Roman" w:eastAsia="Times New Roman" w:hAnsi="Times New Roman"/>
          <w:sz w:val="28"/>
          <w:szCs w:val="28"/>
          <w:lang w:eastAsia="ru-RU"/>
        </w:rPr>
        <w:t>ормирование желания продолжить проектную деятельность;</w:t>
      </w:r>
    </w:p>
    <w:p w:rsidR="00092B07" w:rsidRPr="009025B4" w:rsidRDefault="00704A2D" w:rsidP="009025B4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Оф</w:t>
      </w:r>
      <w:r w:rsidR="00A47DD6" w:rsidRPr="007223B6">
        <w:rPr>
          <w:rFonts w:ascii="Times New Roman" w:eastAsia="Times New Roman" w:hAnsi="Times New Roman"/>
          <w:sz w:val="28"/>
          <w:szCs w:val="28"/>
          <w:lang w:eastAsia="ru-RU"/>
        </w:rPr>
        <w:t>ормление проекта</w:t>
      </w:r>
      <w:r w:rsidRPr="007223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C93" w:rsidRPr="00660615" w:rsidRDefault="00675C93" w:rsidP="007223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  <w:bookmarkStart w:id="1" w:name="_GoBack"/>
      <w:bookmarkEnd w:id="1"/>
      <w:r w:rsidRPr="00660615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>Управление и обеспечение проекта:</w:t>
      </w:r>
    </w:p>
    <w:p w:rsidR="00704A2D" w:rsidRPr="007223B6" w:rsidRDefault="00704A2D" w:rsidP="007223B6">
      <w:pPr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Кадровый ресурс: </w:t>
      </w:r>
    </w:p>
    <w:p w:rsidR="00704A2D" w:rsidRPr="00704A2D" w:rsidRDefault="00704A2D" w:rsidP="007223B6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A2D">
        <w:rPr>
          <w:rFonts w:ascii="Times New Roman" w:eastAsia="Times New Roman" w:hAnsi="Times New Roman"/>
          <w:sz w:val="28"/>
          <w:szCs w:val="28"/>
          <w:lang w:eastAsia="ru-RU"/>
        </w:rPr>
        <w:t>Педагоги (воспитатели групп № 3 № 5,музыкальный руководитель, инструктор по физической культуре, педагог дополнительного образования);</w:t>
      </w:r>
    </w:p>
    <w:p w:rsidR="00704A2D" w:rsidRPr="00704A2D" w:rsidRDefault="00704A2D" w:rsidP="007223B6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A2D">
        <w:rPr>
          <w:rFonts w:ascii="Times New Roman" w:eastAsia="Times New Roman" w:hAnsi="Times New Roman"/>
          <w:sz w:val="28"/>
          <w:szCs w:val="28"/>
          <w:lang w:eastAsia="ru-RU"/>
        </w:rPr>
        <w:t>Помощники воспитателей;</w:t>
      </w:r>
    </w:p>
    <w:p w:rsidR="00704A2D" w:rsidRPr="00704A2D" w:rsidRDefault="00704A2D" w:rsidP="007223B6">
      <w:pPr>
        <w:pStyle w:val="a5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A2D">
        <w:rPr>
          <w:rFonts w:ascii="Times New Roman" w:eastAsia="Times New Roman" w:hAnsi="Times New Roman"/>
          <w:sz w:val="28"/>
          <w:szCs w:val="28"/>
          <w:lang w:eastAsia="ru-RU"/>
        </w:rPr>
        <w:t>Родители воспитанников.</w:t>
      </w:r>
    </w:p>
    <w:p w:rsidR="00704A2D" w:rsidRPr="007223B6" w:rsidRDefault="00704A2D" w:rsidP="007223B6">
      <w:pPr>
        <w:spacing w:after="0" w:line="36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7223B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Материально-технический ресурс:</w:t>
      </w:r>
    </w:p>
    <w:p w:rsidR="00704A2D" w:rsidRPr="000B08F1" w:rsidRDefault="00704A2D" w:rsidP="007223B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рупповые помещения;</w:t>
      </w:r>
    </w:p>
    <w:p w:rsidR="00704A2D" w:rsidRPr="000B08F1" w:rsidRDefault="00704A2D" w:rsidP="007223B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узыкальный зал;</w:t>
      </w:r>
    </w:p>
    <w:p w:rsidR="00704A2D" w:rsidRPr="000B08F1" w:rsidRDefault="00704A2D" w:rsidP="007223B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ехнические средства обучения (ноутбук, мультимедийный проектор, DVD проигрыватель, музыкальный центр и т. д.);</w:t>
      </w:r>
    </w:p>
    <w:p w:rsidR="00704A2D" w:rsidRPr="000B08F1" w:rsidRDefault="00704A2D" w:rsidP="007223B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аглядно-методические пособия;</w:t>
      </w:r>
    </w:p>
    <w:p w:rsidR="00704A2D" w:rsidRPr="00704A2D" w:rsidRDefault="00704A2D" w:rsidP="000C2550">
      <w:pPr>
        <w:pStyle w:val="a5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</w:t>
      </w:r>
      <w:r w:rsidRPr="00704A2D">
        <w:rPr>
          <w:rFonts w:ascii="Times New Roman" w:eastAsia="Times New Roman" w:hAnsi="Times New Roman"/>
          <w:sz w:val="28"/>
          <w:szCs w:val="28"/>
          <w:lang w:eastAsia="ru-RU"/>
        </w:rPr>
        <w:t>етодическая литература.</w:t>
      </w:r>
    </w:p>
    <w:p w:rsidR="00704A2D" w:rsidRPr="000C2550" w:rsidRDefault="00704A2D" w:rsidP="000C2550">
      <w:pPr>
        <w:spacing w:after="0" w:line="36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0C255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Информационныйресурс:</w:t>
      </w:r>
    </w:p>
    <w:p w:rsidR="00704A2D" w:rsidRPr="000B08F1" w:rsidRDefault="00704A2D" w:rsidP="000C255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спользование ИКТ;</w:t>
      </w:r>
    </w:p>
    <w:p w:rsidR="00704A2D" w:rsidRPr="000B08F1" w:rsidRDefault="00704A2D" w:rsidP="000C255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бмен опытом работы (семинары, выставки, консультации и т. д.);</w:t>
      </w:r>
    </w:p>
    <w:p w:rsidR="00704A2D" w:rsidRPr="000B08F1" w:rsidRDefault="00704A2D" w:rsidP="000C255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зучение методической литературы;</w:t>
      </w:r>
    </w:p>
    <w:p w:rsidR="00704A2D" w:rsidRPr="00660615" w:rsidRDefault="00660615" w:rsidP="000C2550">
      <w:pPr>
        <w:pStyle w:val="a5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04A2D" w:rsidRPr="00660615">
        <w:rPr>
          <w:rFonts w:ascii="Times New Roman" w:eastAsia="Times New Roman" w:hAnsi="Times New Roman"/>
          <w:sz w:val="28"/>
          <w:szCs w:val="28"/>
          <w:lang w:eastAsia="ru-RU"/>
        </w:rPr>
        <w:t>частие в конкурсах и выставках различного уровня.</w:t>
      </w:r>
    </w:p>
    <w:p w:rsidR="00660615" w:rsidRPr="00660615" w:rsidRDefault="00660615" w:rsidP="000C2550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  <w:r w:rsidRPr="00660615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 xml:space="preserve">Оценка результатов проекта: </w:t>
      </w:r>
    </w:p>
    <w:p w:rsidR="00660615" w:rsidRPr="000C2550" w:rsidRDefault="00660615" w:rsidP="000C2550">
      <w:pPr>
        <w:pStyle w:val="a5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550">
        <w:rPr>
          <w:rFonts w:ascii="Times New Roman" w:eastAsia="Times New Roman" w:hAnsi="Times New Roman"/>
          <w:sz w:val="28"/>
          <w:szCs w:val="28"/>
          <w:lang w:eastAsia="ru-RU"/>
        </w:rPr>
        <w:t>Самоанализ результатов реализации проекта;</w:t>
      </w:r>
    </w:p>
    <w:p w:rsidR="00660615" w:rsidRPr="000C2550" w:rsidRDefault="00660615" w:rsidP="000C2550">
      <w:pPr>
        <w:pStyle w:val="a5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550">
        <w:rPr>
          <w:rFonts w:ascii="Times New Roman" w:eastAsia="Times New Roman" w:hAnsi="Times New Roman"/>
          <w:sz w:val="28"/>
          <w:szCs w:val="28"/>
          <w:lang w:eastAsia="ru-RU"/>
        </w:rPr>
        <w:t>Выставка национальных костюмов для воспитанников ДОО;</w:t>
      </w:r>
    </w:p>
    <w:p w:rsidR="000376B7" w:rsidRPr="009025B4" w:rsidRDefault="00660615" w:rsidP="009025B4">
      <w:pPr>
        <w:pStyle w:val="a5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550">
        <w:rPr>
          <w:rFonts w:ascii="Times New Roman" w:eastAsia="Times New Roman" w:hAnsi="Times New Roman"/>
          <w:sz w:val="28"/>
          <w:szCs w:val="28"/>
          <w:lang w:eastAsia="ru-RU"/>
        </w:rPr>
        <w:t>Смотр-конкурс</w:t>
      </w:r>
      <w:r w:rsidR="00C65DA2" w:rsidRPr="000C2550">
        <w:rPr>
          <w:rFonts w:ascii="Times New Roman" w:eastAsia="Times New Roman" w:hAnsi="Times New Roman"/>
          <w:sz w:val="28"/>
          <w:szCs w:val="28"/>
          <w:lang w:eastAsia="ru-RU"/>
        </w:rPr>
        <w:t xml:space="preserve"> «Новый год шагает по планете»</w:t>
      </w:r>
      <w:r w:rsidRPr="000C255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уровне ДОО в номинации: «Лучшее оформление группы»</w:t>
      </w:r>
      <w:r w:rsidR="009025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0615" w:rsidRDefault="00660615" w:rsidP="00227E79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  <w:r w:rsidRPr="00660615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>Критерии и показатели эффективности проекта:</w:t>
      </w:r>
    </w:p>
    <w:p w:rsidR="000C2550" w:rsidRDefault="000C2550" w:rsidP="00227E79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  <w:r w:rsidRPr="000C255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Количественные результаты:</w:t>
      </w:r>
      <w:r w:rsidR="009025B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был востребован. В нём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две</w:t>
      </w:r>
      <w:r w:rsidR="009025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подготовительные к школе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3, № 5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. Количество детей участников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48 человек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родителей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95 человек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, педагогов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 человек.</w:t>
      </w:r>
    </w:p>
    <w:p w:rsidR="000C2550" w:rsidRPr="000C2550" w:rsidRDefault="000C2550" w:rsidP="00227E79">
      <w:pPr>
        <w:spacing w:after="0" w:line="36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2"/>
          <w:sz w:val="28"/>
          <w:szCs w:val="28"/>
          <w:lang w:eastAsia="hi-IN" w:bidi="hi-IN"/>
        </w:rPr>
      </w:pPr>
      <w:r w:rsidRPr="000C255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Показатели социального развития личности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="009025B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усилил интерес детей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творческой, игровой деятельности.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приобрели много нового и интересного, научились работать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нетрадиционной техникой в процессе продуктивной деятельности.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Повысилось качество продуктов детской деятельности.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также познакомились с литературными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произведениями, </w:t>
      </w:r>
      <w:r w:rsidRPr="00C80A26">
        <w:rPr>
          <w:rFonts w:ascii="Times New Roman" w:hAnsi="Times New Roman"/>
          <w:bCs/>
          <w:sz w:val="28"/>
          <w:szCs w:val="28"/>
        </w:rPr>
        <w:t>с традициями, символами, обычаями национальной культур</w:t>
      </w:r>
      <w:r>
        <w:rPr>
          <w:rFonts w:ascii="Times New Roman" w:hAnsi="Times New Roman"/>
          <w:bCs/>
          <w:sz w:val="28"/>
          <w:szCs w:val="28"/>
        </w:rPr>
        <w:t>ы</w:t>
      </w:r>
      <w:r w:rsidRPr="00C80A26">
        <w:rPr>
          <w:rFonts w:ascii="Times New Roman" w:hAnsi="Times New Roman"/>
          <w:bCs/>
          <w:sz w:val="28"/>
          <w:szCs w:val="28"/>
        </w:rPr>
        <w:t xml:space="preserve"> Китая.</w:t>
      </w:r>
      <w:r>
        <w:rPr>
          <w:rFonts w:ascii="Times New Roman" w:hAnsi="Times New Roman"/>
          <w:bCs/>
          <w:sz w:val="28"/>
          <w:szCs w:val="28"/>
        </w:rPr>
        <w:t xml:space="preserve"> У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повысился познавательный интерес, им понравилось заучивать стихотворения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песни о Китае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, инсценировать сказки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2550" w:rsidRPr="000C2550" w:rsidRDefault="000C2550" w:rsidP="00227E79">
      <w:pPr>
        <w:spacing w:after="0" w:line="36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2"/>
          <w:sz w:val="28"/>
          <w:szCs w:val="28"/>
          <w:lang w:eastAsia="hi-IN" w:bidi="hi-IN"/>
        </w:rPr>
      </w:pPr>
      <w:r w:rsidRPr="000C255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Показатели общественного мнения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="00227E7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Проект был популярным у всех участников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аинтересованность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появилась не только у детей, но и у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родителей.</w:t>
      </w:r>
      <w:r w:rsidR="0022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Организовали сотрудничество с</w:t>
      </w:r>
      <w:r w:rsidR="0022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детской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студией </w:t>
      </w:r>
      <w:r w:rsidRPr="00FB64F3">
        <w:rPr>
          <w:rFonts w:ascii="Times New Roman" w:hAnsi="Times New Roman"/>
          <w:sz w:val="28"/>
          <w:szCs w:val="28"/>
          <w:shd w:val="clear" w:color="auto" w:fill="FFFFFF"/>
        </w:rPr>
        <w:t>«Изучения китайского языка и культуры Китая»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2550" w:rsidRPr="000B08F1" w:rsidRDefault="000C2550" w:rsidP="00227E7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55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Технологические показатели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="00227E7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Уровень организации в целом и отдельных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2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высокий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, особенно таких, как </w:t>
      </w:r>
      <w:r w:rsidR="00561699" w:rsidRPr="000B08F1">
        <w:rPr>
          <w:rFonts w:ascii="Times New Roman" w:eastAsia="Times New Roman" w:hAnsi="Times New Roman"/>
          <w:sz w:val="28"/>
          <w:szCs w:val="28"/>
          <w:lang w:eastAsia="ru-RU"/>
        </w:rPr>
        <w:t>развлечени</w:t>
      </w:r>
      <w:r w:rsidR="0056169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61699" w:rsidRPr="000005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китайского нового года</w:t>
      </w:r>
      <w:r w:rsidR="005616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27E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новогодни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 утренник, украшение групп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китайском стиле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C2550" w:rsidRPr="00561699" w:rsidRDefault="00561699" w:rsidP="00227E7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56169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Работа с родителями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="00227E7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оздали единую образовательную среду, заинтересовали родителей, об этом говорит количество родителей – участников. Повысили компетенции у родителей, установили партнёрские отношения с семьями воспитанников, улучшили детско-родительские отношения, повысили статус семейного воспитания, стимулировали творческую активность детей и родителей.</w:t>
      </w:r>
    </w:p>
    <w:p w:rsidR="000C2550" w:rsidRPr="00561699" w:rsidRDefault="00561699" w:rsidP="0045202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2"/>
          <w:sz w:val="28"/>
          <w:szCs w:val="28"/>
          <w:lang w:eastAsia="hi-IN" w:bidi="hi-IN"/>
        </w:rPr>
      </w:pPr>
      <w:r w:rsidRPr="0056169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Создание РППС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="00227E7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Пополнили РППС для м</w:t>
      </w:r>
      <w:r w:rsidR="009A5F0D">
        <w:rPr>
          <w:rFonts w:ascii="Times New Roman" w:eastAsia="Times New Roman" w:hAnsi="Times New Roman"/>
          <w:sz w:val="28"/>
          <w:szCs w:val="28"/>
          <w:lang w:eastAsia="ru-RU"/>
        </w:rPr>
        <w:t>аксимальной реализации проекта</w:t>
      </w:r>
      <w:r w:rsidR="0045202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Оформили группы.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Изготовили национальные костюмы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. Дополнили центры художественно-эстетического развития. Родители приняли активное участие в оснащении РППС по теме проекта.</w:t>
      </w:r>
    </w:p>
    <w:p w:rsidR="000C2550" w:rsidRPr="00561699" w:rsidRDefault="00561699" w:rsidP="00452028">
      <w:pPr>
        <w:spacing w:after="0" w:line="36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2"/>
          <w:sz w:val="28"/>
          <w:szCs w:val="28"/>
          <w:lang w:eastAsia="hi-IN" w:bidi="hi-IN"/>
        </w:rPr>
      </w:pPr>
      <w:r w:rsidRPr="0056169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Работа с детьми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="00227E7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В процессе совместной работы формировали у детей дружелюбие, взаимопомощь.</w:t>
      </w:r>
      <w:r w:rsidR="0022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Значительное место в ходе проекта уделили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продуктивной деятельности и национальным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играм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Китая,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явилось средством</w:t>
      </w:r>
      <w:r w:rsidR="0022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творческих,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интеллектуальных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личностных качеств.</w:t>
      </w:r>
    </w:p>
    <w:p w:rsidR="000B08F1" w:rsidRPr="000B08F1" w:rsidRDefault="000B08F1" w:rsidP="00227E7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достигнутых образовательных результатов: </w:t>
      </w:r>
      <w:r w:rsidR="00561699" w:rsidRPr="0056169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еализация данного проекта с активным участием родителей в образовательном процессе, позволила нам создать условия для развития интереса детей к </w:t>
      </w:r>
      <w:r w:rsidR="003238FF">
        <w:rPr>
          <w:rFonts w:ascii="Times New Roman" w:eastAsia="Times New Roman" w:hAnsi="Times New Roman"/>
          <w:sz w:val="28"/>
          <w:szCs w:val="28"/>
          <w:lang w:eastAsia="ru-RU"/>
        </w:rPr>
        <w:t>проду</w:t>
      </w:r>
      <w:r w:rsidR="00227E79">
        <w:rPr>
          <w:rFonts w:ascii="Times New Roman" w:eastAsia="Times New Roman" w:hAnsi="Times New Roman"/>
          <w:sz w:val="28"/>
          <w:szCs w:val="28"/>
          <w:lang w:eastAsia="ru-RU"/>
        </w:rPr>
        <w:t xml:space="preserve">ктивной деятельности, декоративно-прикладному искусству </w:t>
      </w:r>
      <w:r w:rsidR="003238FF">
        <w:rPr>
          <w:rFonts w:ascii="Times New Roman" w:eastAsia="Times New Roman" w:hAnsi="Times New Roman"/>
          <w:sz w:val="28"/>
          <w:szCs w:val="28"/>
          <w:lang w:eastAsia="ru-RU"/>
        </w:rPr>
        <w:t xml:space="preserve"> Китая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, возможности позитивной социализации ребёнка, его всестороннего личностного, морально-нравственного и познавательного развития. </w:t>
      </w:r>
    </w:p>
    <w:p w:rsidR="000B08F1" w:rsidRPr="000B08F1" w:rsidRDefault="000B08F1" w:rsidP="00227E7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08F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Заключительные положения, перспективы дальнейшего развития проекта:</w:t>
      </w:r>
    </w:p>
    <w:p w:rsidR="00561699" w:rsidRDefault="000B08F1" w:rsidP="00227E7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Мы считаем, что данный проект имеет широкую перспективу развития, так как даёт детям дошкольн</w:t>
      </w:r>
      <w:r w:rsidR="00227E79">
        <w:rPr>
          <w:rFonts w:ascii="Times New Roman" w:eastAsia="Times New Roman" w:hAnsi="Times New Roman"/>
          <w:sz w:val="28"/>
          <w:szCs w:val="28"/>
          <w:lang w:eastAsia="ru-RU"/>
        </w:rPr>
        <w:t>ого возраста возможность познакомиться с народным декоративно-прикладным искусством разных стран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61699" w:rsidRDefault="000B08F1" w:rsidP="00227E7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Посредством различных форм работы в ходе проекта </w:t>
      </w:r>
      <w:r w:rsidR="00144E4F">
        <w:rPr>
          <w:rFonts w:ascii="Times New Roman" w:eastAsia="Times New Roman" w:hAnsi="Times New Roman"/>
          <w:sz w:val="28"/>
          <w:szCs w:val="28"/>
          <w:lang w:eastAsia="ru-RU"/>
        </w:rPr>
        <w:t>нам удалось реализовать творческий потенциал детей в декоративно-прикладном искусстве, а также</w:t>
      </w: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зародили в детях добрые ростки по формированию духовно-нравственных чувств</w:t>
      </w:r>
      <w:r w:rsidR="00144E4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отношению к народу Поднебесной, их обычаям и традициям.</w:t>
      </w:r>
    </w:p>
    <w:p w:rsidR="000B08F1" w:rsidRPr="000B08F1" w:rsidRDefault="000B08F1" w:rsidP="00227E7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В дальнейшем проект может быть основой для новых проектов</w:t>
      </w:r>
      <w:r w:rsidR="00F84394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</w:t>
      </w:r>
      <w:r w:rsidR="00452028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народного декоративно-прикладного искусства</w:t>
      </w:r>
      <w:r w:rsidR="00F84394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других стран.</w:t>
      </w:r>
    </w:p>
    <w:p w:rsidR="000B08F1" w:rsidRPr="000B08F1" w:rsidRDefault="000B08F1" w:rsidP="00227E7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>Вовлеченность родителей в проект позволило им стать непосредственными участниками образовательно-воспитательного процесса, обогатить свой опыт семейного воспитания, встать в позицию субъекта деятельности.</w:t>
      </w:r>
    </w:p>
    <w:p w:rsidR="000B08F1" w:rsidRPr="004A4425" w:rsidRDefault="000B08F1" w:rsidP="00227E7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08F1">
        <w:rPr>
          <w:rFonts w:ascii="Times New Roman" w:eastAsia="Times New Roman" w:hAnsi="Times New Roman"/>
          <w:sz w:val="28"/>
          <w:szCs w:val="28"/>
          <w:lang w:eastAsia="ru-RU"/>
        </w:rPr>
        <w:t xml:space="preserve">От участия родителей в жизни детского сада выиграли все субъекты педагогического процесса, прежде всего дети. </w:t>
      </w:r>
      <w:r w:rsidR="00452028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Родители приняли участие в подготовке костюмов и атрибутов к новогоднему утреннику, в оформлении группы, в выставке декоративно-прикладного искусства Китая. </w:t>
      </w:r>
      <w:r w:rsidR="004A4425">
        <w:rPr>
          <w:rFonts w:ascii="Times New Roman" w:eastAsia="Times New Roman" w:hAnsi="Times New Roman"/>
          <w:sz w:val="28"/>
          <w:szCs w:val="28"/>
          <w:lang w:eastAsia="ru-RU"/>
        </w:rPr>
        <w:t xml:space="preserve">Мамы и папы, бабушки и дедушки с упоением и </w:t>
      </w:r>
      <w:r w:rsidRPr="004A4425">
        <w:rPr>
          <w:rFonts w:ascii="Times New Roman" w:eastAsia="Times New Roman" w:hAnsi="Times New Roman"/>
          <w:sz w:val="28"/>
          <w:szCs w:val="28"/>
          <w:lang w:eastAsia="ru-RU"/>
        </w:rPr>
        <w:t xml:space="preserve">любовью, </w:t>
      </w:r>
      <w:r w:rsidR="004A4425" w:rsidRPr="004A4425">
        <w:rPr>
          <w:rFonts w:ascii="Times New Roman" w:eastAsia="Times New Roman" w:hAnsi="Times New Roman"/>
          <w:sz w:val="28"/>
          <w:szCs w:val="28"/>
          <w:lang w:eastAsia="ru-RU"/>
        </w:rPr>
        <w:t xml:space="preserve">смотрели и наслаждались выступлением </w:t>
      </w:r>
      <w:r w:rsidRPr="004A4425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своих </w:t>
      </w:r>
      <w:r w:rsidR="004A4425" w:rsidRPr="004A4425">
        <w:rPr>
          <w:rFonts w:ascii="Times New Roman" w:eastAsia="Times New Roman" w:hAnsi="Times New Roman"/>
          <w:sz w:val="28"/>
          <w:szCs w:val="28"/>
          <w:lang w:eastAsia="ru-RU"/>
        </w:rPr>
        <w:t>детей на итоговом мероприятии проекта.</w:t>
      </w:r>
    </w:p>
    <w:p w:rsidR="00561699" w:rsidRDefault="00561699" w:rsidP="00F8439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</w:p>
    <w:p w:rsidR="00F84394" w:rsidRPr="00F84394" w:rsidRDefault="00F84394" w:rsidP="00F8439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  <w:r w:rsidRPr="00F84394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>Литература:</w:t>
      </w:r>
    </w:p>
    <w:p w:rsidR="00F84394" w:rsidRPr="00561699" w:rsidRDefault="00F84394" w:rsidP="00561699">
      <w:pPr>
        <w:pStyle w:val="a5"/>
        <w:widowControl w:val="0"/>
        <w:numPr>
          <w:ilvl w:val="0"/>
          <w:numId w:val="15"/>
        </w:numPr>
        <w:suppressAutoHyphens/>
        <w:spacing w:after="0" w:line="360" w:lineRule="auto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56169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Алябьева Е. А. Дошкольникам о традициях народов мира. Сказки и беседы для детей 5-7 лет. - М.: ТЦ Сфера, 2018. – 128с. – (Библиотека Воспитателя). </w:t>
      </w:r>
    </w:p>
    <w:p w:rsidR="00F84394" w:rsidRPr="000376B7" w:rsidRDefault="00F84394" w:rsidP="00126157">
      <w:pPr>
        <w:pStyle w:val="a5"/>
        <w:widowControl w:val="0"/>
        <w:numPr>
          <w:ilvl w:val="0"/>
          <w:numId w:val="15"/>
        </w:numPr>
        <w:suppressAutoHyphens/>
        <w:spacing w:after="0" w:line="360" w:lineRule="auto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0376B7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Баранова В. В. Грамматическое путешествие по странам и континентам. Занятия по познавательному и речевому развитию старших дошкольников. – М: ТЦ Сфера, 2016. – 128с.</w:t>
      </w:r>
    </w:p>
    <w:p w:rsidR="00F84394" w:rsidRPr="000376B7" w:rsidRDefault="00F84394" w:rsidP="000376B7">
      <w:pPr>
        <w:pStyle w:val="a5"/>
        <w:widowControl w:val="0"/>
        <w:numPr>
          <w:ilvl w:val="0"/>
          <w:numId w:val="16"/>
        </w:numPr>
        <w:suppressAutoHyphens/>
        <w:spacing w:after="0" w:line="360" w:lineRule="auto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proofErr w:type="spellStart"/>
      <w:r w:rsidRPr="000376B7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Микляева</w:t>
      </w:r>
      <w:proofErr w:type="spellEnd"/>
      <w:r w:rsidRPr="000376B7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Н.В. Познавательное и речевое развитие дошкольников. М., 2015. Овчинников В.В.  Ветка сакуры. М., 1975</w:t>
      </w:r>
    </w:p>
    <w:p w:rsidR="00F84394" w:rsidRDefault="00F84394" w:rsidP="00F8439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4394" w:rsidRDefault="00F84394" w:rsidP="00F8439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2D8A" w:rsidRDefault="00DF2D8A" w:rsidP="00DF2D8A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DF2D8A" w:rsidSect="009D447A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DF2D8A" w:rsidRPr="009A5F0D" w:rsidRDefault="00DF2D8A" w:rsidP="00DF2D8A">
      <w:pPr>
        <w:jc w:val="center"/>
        <w:rPr>
          <w:rFonts w:ascii="Times New Roman" w:hAnsi="Times New Roman"/>
          <w:b/>
          <w:sz w:val="28"/>
          <w:szCs w:val="28"/>
        </w:rPr>
      </w:pPr>
      <w:r w:rsidRPr="009A5F0D">
        <w:rPr>
          <w:rFonts w:ascii="Times New Roman" w:hAnsi="Times New Roman"/>
          <w:b/>
          <w:sz w:val="28"/>
          <w:szCs w:val="28"/>
        </w:rPr>
        <w:lastRenderedPageBreak/>
        <w:t>ПРОЕКТ РАЗВИВАЮЩЕЙ ПРЕДМЕТНО-ПРОСТРАНСТВЕННОЙ СРЕДЫ</w:t>
      </w:r>
    </w:p>
    <w:p w:rsidR="00DF2D8A" w:rsidRPr="009A5F0D" w:rsidRDefault="00DF2D8A" w:rsidP="00DF2D8A">
      <w:pPr>
        <w:jc w:val="center"/>
        <w:rPr>
          <w:rFonts w:ascii="Times New Roman" w:hAnsi="Times New Roman"/>
          <w:b/>
          <w:sz w:val="28"/>
          <w:szCs w:val="28"/>
        </w:rPr>
      </w:pPr>
      <w:r w:rsidRPr="009A5F0D">
        <w:rPr>
          <w:rFonts w:ascii="Times New Roman" w:hAnsi="Times New Roman"/>
          <w:b/>
          <w:sz w:val="28"/>
          <w:szCs w:val="28"/>
        </w:rPr>
        <w:t xml:space="preserve">ПО ОРГАНИЗАЦИИ САМОСТОЯТЕЛЬНОЙ КОНСТРУКТИВНОЙ ДЕЯТЕЛЬНОСТИ ДЕТЕЙ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3827"/>
        <w:gridCol w:w="2126"/>
        <w:gridCol w:w="2835"/>
        <w:gridCol w:w="4253"/>
      </w:tblGrid>
      <w:tr w:rsidR="00DF2D8A" w:rsidRPr="009A5F0D" w:rsidTr="00A865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/>
                <w:sz w:val="28"/>
                <w:szCs w:val="28"/>
              </w:rPr>
              <w:t>Название центра (</w:t>
            </w:r>
            <w:proofErr w:type="spellStart"/>
            <w:proofErr w:type="gramStart"/>
            <w:r w:rsidRPr="009A5F0D">
              <w:rPr>
                <w:rFonts w:ascii="Times New Roman" w:hAnsi="Times New Roman"/>
                <w:b/>
                <w:sz w:val="28"/>
                <w:szCs w:val="28"/>
              </w:rPr>
              <w:t>микро-центра</w:t>
            </w:r>
            <w:proofErr w:type="spellEnd"/>
            <w:proofErr w:type="gramEnd"/>
            <w:r w:rsidRPr="009A5F0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/>
                <w:sz w:val="28"/>
                <w:szCs w:val="28"/>
              </w:rPr>
              <w:t>Материальный компонент среды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Организационный </w:t>
            </w:r>
          </w:p>
          <w:p w:rsidR="00DF2D8A" w:rsidRPr="009A5F0D" w:rsidRDefault="00DF2D8A" w:rsidP="00A86588">
            <w:pPr>
              <w:ind w:left="-108" w:righ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/>
                <w:sz w:val="28"/>
                <w:szCs w:val="28"/>
              </w:rPr>
              <w:t>компонент среды</w:t>
            </w:r>
          </w:p>
          <w:p w:rsidR="00DF2D8A" w:rsidRPr="009A5F0D" w:rsidRDefault="00DF2D8A" w:rsidP="00A86588">
            <w:pPr>
              <w:ind w:right="-108" w:firstLine="108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A5F0D">
              <w:rPr>
                <w:rFonts w:ascii="Times New Roman" w:hAnsi="Times New Roman"/>
                <w:b/>
                <w:sz w:val="28"/>
                <w:szCs w:val="28"/>
              </w:rPr>
              <w:t xml:space="preserve">(ГДЕ и КАК </w:t>
            </w:r>
            <w:proofErr w:type="gramEnd"/>
          </w:p>
          <w:p w:rsidR="00DF2D8A" w:rsidRPr="009A5F0D" w:rsidRDefault="00DF2D8A" w:rsidP="00A86588">
            <w:pPr>
              <w:ind w:left="-108" w:righ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A5F0D">
              <w:rPr>
                <w:rFonts w:ascii="Times New Roman" w:hAnsi="Times New Roman"/>
                <w:b/>
                <w:sz w:val="28"/>
                <w:szCs w:val="28"/>
              </w:rPr>
              <w:t>ПРЕДСТАВЛЕНЫ?)</w:t>
            </w:r>
            <w:proofErr w:type="gram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/>
                <w:sz w:val="28"/>
                <w:szCs w:val="28"/>
              </w:rPr>
              <w:t>Личностный компонент среды</w:t>
            </w:r>
          </w:p>
          <w:p w:rsidR="00DF2D8A" w:rsidRPr="009A5F0D" w:rsidRDefault="00DF2D8A" w:rsidP="00A86588">
            <w:pPr>
              <w:ind w:left="-108" w:righ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/>
                <w:sz w:val="28"/>
                <w:szCs w:val="28"/>
              </w:rPr>
              <w:t>(ЧТО ДЕЛАЮТ?)</w:t>
            </w:r>
          </w:p>
        </w:tc>
      </w:tr>
      <w:tr w:rsidR="00DF2D8A" w:rsidRPr="009A5F0D" w:rsidTr="00A8658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8A" w:rsidRPr="009A5F0D" w:rsidRDefault="00DF2D8A" w:rsidP="00A8658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материалов</w:t>
            </w:r>
          </w:p>
          <w:p w:rsidR="00DF2D8A" w:rsidRPr="009A5F0D" w:rsidRDefault="00DF2D8A" w:rsidP="00A86588">
            <w:pPr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/>
                <w:bCs/>
                <w:sz w:val="28"/>
                <w:szCs w:val="28"/>
              </w:rPr>
              <w:t>(ЧТО?)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Характеристика материалов</w:t>
            </w:r>
          </w:p>
          <w:p w:rsidR="00DF2D8A" w:rsidRPr="009A5F0D" w:rsidRDefault="00DF2D8A" w:rsidP="00A86588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/>
                <w:bCs/>
                <w:sz w:val="28"/>
                <w:szCs w:val="28"/>
              </w:rPr>
              <w:t>(КАКИЕ?)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8A" w:rsidRPr="009A5F0D" w:rsidRDefault="00DF2D8A" w:rsidP="00A8658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2D8A" w:rsidRPr="009A5F0D" w:rsidTr="00A86588">
        <w:trPr>
          <w:trHeight w:val="12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Познавательный центр</w:t>
            </w:r>
          </w:p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Каталог «Декоративно-прикладное искусство Китая»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34"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На печатной основе с яркими иллюстрациями</w:t>
            </w:r>
          </w:p>
          <w:p w:rsidR="00DF2D8A" w:rsidRPr="009A5F0D" w:rsidRDefault="00DF2D8A" w:rsidP="00A86588">
            <w:pPr>
              <w:ind w:left="-108" w:right="-108" w:firstLine="18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На полке.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Рассматривают, сравнивают по различным признакам (размер, цвет, форма, материал).</w:t>
            </w:r>
          </w:p>
          <w:p w:rsidR="00DF2D8A" w:rsidRPr="009A5F0D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Играют индивидуально или парами, рассматривают.</w:t>
            </w:r>
          </w:p>
        </w:tc>
      </w:tr>
      <w:tr w:rsidR="00DF2D8A" w:rsidRPr="009A5F0D" w:rsidTr="00A86588">
        <w:trPr>
          <w:trHeight w:val="1129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Изобразительный центр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Карточки с изображением образцов изделий из разных материалов.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34"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На печатной основе с яркими иллюстрациями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На полке.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Рассматривают. Соотносят название изделий с  изображением образцов.</w:t>
            </w:r>
          </w:p>
        </w:tc>
      </w:tr>
      <w:tr w:rsidR="00DF2D8A" w:rsidRPr="009A5F0D" w:rsidTr="00A86588">
        <w:trPr>
          <w:trHeight w:val="6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Изобразительный центр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 xml:space="preserve">Эскизы </w:t>
            </w:r>
            <w:r>
              <w:rPr>
                <w:rFonts w:ascii="Times New Roman" w:hAnsi="Times New Roman"/>
                <w:sz w:val="28"/>
                <w:szCs w:val="28"/>
              </w:rPr>
              <w:t>китайских</w:t>
            </w:r>
            <w:r w:rsidRPr="009A5F0D">
              <w:rPr>
                <w:rFonts w:ascii="Times New Roman" w:hAnsi="Times New Roman"/>
                <w:sz w:val="28"/>
                <w:szCs w:val="28"/>
              </w:rPr>
              <w:t xml:space="preserve"> игрушек.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180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 xml:space="preserve">На печатной основе, </w:t>
            </w:r>
            <w:proofErr w:type="gramStart"/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ламинированные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В  папке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Рассматривают. Дополняют и раскрашивают фломастерами.</w:t>
            </w:r>
          </w:p>
        </w:tc>
      </w:tr>
      <w:tr w:rsidR="00DF2D8A" w:rsidRPr="009A5F0D" w:rsidTr="00A86588">
        <w:trPr>
          <w:trHeight w:val="6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Познавательный центр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 xml:space="preserve">Алгоритм работы </w:t>
            </w: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 xml:space="preserve"> художника-</w:t>
            </w:r>
            <w:r w:rsidRPr="009A5F0D">
              <w:rPr>
                <w:rFonts w:ascii="Times New Roman" w:hAnsi="Times New Roman"/>
                <w:sz w:val="28"/>
                <w:szCs w:val="28"/>
              </w:rPr>
              <w:t>дизайнера, заготовщ</w:t>
            </w:r>
            <w:r>
              <w:rPr>
                <w:rFonts w:ascii="Times New Roman" w:hAnsi="Times New Roman"/>
                <w:sz w:val="28"/>
                <w:szCs w:val="28"/>
              </w:rPr>
              <w:t>ика материалов и деталей</w:t>
            </w:r>
            <w:r w:rsidRPr="009A5F0D">
              <w:rPr>
                <w:rFonts w:ascii="Times New Roman" w:hAnsi="Times New Roman"/>
                <w:sz w:val="28"/>
                <w:szCs w:val="28"/>
              </w:rPr>
              <w:t>, мастера, художника-декоратора.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180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На печатной основе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В коробочке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Составляют описательный рассказ и выполняют действия.</w:t>
            </w:r>
          </w:p>
        </w:tc>
      </w:tr>
      <w:tr w:rsidR="00DF2D8A" w:rsidRPr="009A5F0D" w:rsidTr="00A86588">
        <w:trPr>
          <w:trHeight w:val="6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Познавательный центр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5F0D">
              <w:rPr>
                <w:sz w:val="28"/>
                <w:szCs w:val="28"/>
              </w:rPr>
              <w:t>Книга «</w:t>
            </w:r>
            <w:r w:rsidRPr="009A5F0D">
              <w:rPr>
                <w:bCs/>
                <w:iCs/>
                <w:color w:val="000000"/>
                <w:sz w:val="28"/>
                <w:szCs w:val="28"/>
              </w:rPr>
              <w:t>Новогодняя игрушка:</w:t>
            </w:r>
          </w:p>
          <w:p w:rsidR="00DF2D8A" w:rsidRPr="009A5F0D" w:rsidRDefault="00DF2D8A" w:rsidP="00A8658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  <w:r w:rsidRPr="009A5F0D">
              <w:rPr>
                <w:bCs/>
                <w:iCs/>
                <w:color w:val="000000"/>
                <w:sz w:val="28"/>
                <w:szCs w:val="28"/>
              </w:rPr>
              <w:t>меняется дизайн, традиция остаётся»</w:t>
            </w:r>
          </w:p>
          <w:p w:rsidR="00DF2D8A" w:rsidRPr="009A5F0D" w:rsidRDefault="00DF2D8A" w:rsidP="00A8658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180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На печатной основе с яркими иллюстрациями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На полке.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Рассматривают и читают книгу</w:t>
            </w:r>
          </w:p>
        </w:tc>
      </w:tr>
      <w:tr w:rsidR="00DF2D8A" w:rsidRPr="009A5F0D" w:rsidTr="00A86588">
        <w:trPr>
          <w:trHeight w:val="6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Познавательный центр</w:t>
            </w:r>
          </w:p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 xml:space="preserve">Мини-музей </w:t>
            </w:r>
            <w:r>
              <w:rPr>
                <w:rFonts w:ascii="Times New Roman" w:hAnsi="Times New Roman"/>
                <w:sz w:val="28"/>
                <w:szCs w:val="28"/>
              </w:rPr>
              <w:t>предметов китайского быта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Из различных м</w:t>
            </w:r>
            <w:r>
              <w:rPr>
                <w:rFonts w:ascii="Times New Roman" w:hAnsi="Times New Roman"/>
                <w:sz w:val="28"/>
                <w:szCs w:val="28"/>
              </w:rPr>
              <w:t>атериалов</w:t>
            </w:r>
            <w:r w:rsidRPr="009A5F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На полке</w:t>
            </w:r>
          </w:p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Рассматривают, обследуют.</w:t>
            </w:r>
          </w:p>
        </w:tc>
      </w:tr>
      <w:tr w:rsidR="00DF2D8A" w:rsidRPr="009A5F0D" w:rsidTr="00A86588">
        <w:trPr>
          <w:trHeight w:val="6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Конструктивный центр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Нихао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итай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A5F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180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Бумажные и разноцветные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В индивидуальных коробках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Складывают.</w:t>
            </w:r>
          </w:p>
        </w:tc>
      </w:tr>
      <w:tr w:rsidR="00DF2D8A" w:rsidRPr="009A5F0D" w:rsidTr="00A86588">
        <w:trPr>
          <w:trHeight w:val="6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Конструктивный центр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Фартуки, колпачки, нарукавники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180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Плащевые.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На вешалках.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Одевают для ролевой игры.</w:t>
            </w:r>
          </w:p>
        </w:tc>
      </w:tr>
      <w:tr w:rsidR="00DF2D8A" w:rsidRPr="009A5F0D" w:rsidTr="00A86588">
        <w:trPr>
          <w:trHeight w:val="6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Изобразительный центр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Заготовки деталей.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180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Бросовый материал, трафареты.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В 2х ярусном малом комоде.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Собирают и скрепляют между собой.</w:t>
            </w:r>
          </w:p>
        </w:tc>
      </w:tr>
      <w:tr w:rsidR="00DF2D8A" w:rsidRPr="009A5F0D" w:rsidTr="00A86588">
        <w:trPr>
          <w:trHeight w:val="6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Конструктивный центр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0D">
              <w:rPr>
                <w:rFonts w:ascii="Times New Roman" w:hAnsi="Times New Roman"/>
                <w:sz w:val="28"/>
                <w:szCs w:val="28"/>
              </w:rPr>
              <w:t>Чертеж для моделирования.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180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Картон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На доске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8A" w:rsidRPr="009A5F0D" w:rsidRDefault="00DF2D8A" w:rsidP="00A86588">
            <w:pPr>
              <w:ind w:left="-108" w:right="-108" w:firstLine="72"/>
              <w:rPr>
                <w:rFonts w:ascii="Times New Roman" w:hAnsi="Times New Roman"/>
                <w:bCs/>
                <w:sz w:val="28"/>
                <w:szCs w:val="28"/>
              </w:rPr>
            </w:pPr>
            <w:r w:rsidRPr="009A5F0D">
              <w:rPr>
                <w:rFonts w:ascii="Times New Roman" w:hAnsi="Times New Roman"/>
                <w:bCs/>
                <w:sz w:val="28"/>
                <w:szCs w:val="28"/>
              </w:rPr>
              <w:t>Готовую работу ставят на доску.</w:t>
            </w:r>
          </w:p>
        </w:tc>
      </w:tr>
    </w:tbl>
    <w:p w:rsidR="00452028" w:rsidRDefault="004520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452028" w:rsidSect="00DF2D8A">
          <w:pgSz w:w="16840" w:h="11900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452028" w:rsidRPr="00140010" w:rsidRDefault="00452028" w:rsidP="00DF2D8A">
      <w:pPr>
        <w:rPr>
          <w:rFonts w:ascii="Times New Roman" w:hAnsi="Times New Roman"/>
          <w:b/>
          <w:bCs/>
          <w:sz w:val="28"/>
          <w:szCs w:val="28"/>
        </w:rPr>
      </w:pPr>
    </w:p>
    <w:sectPr w:rsidR="00452028" w:rsidRPr="00140010" w:rsidSect="009A5F0D">
      <w:pgSz w:w="16840" w:h="11900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A73"/>
    <w:multiLevelType w:val="hybridMultilevel"/>
    <w:tmpl w:val="58CE2FEC"/>
    <w:lvl w:ilvl="0" w:tplc="C70A4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1DBE"/>
    <w:multiLevelType w:val="hybridMultilevel"/>
    <w:tmpl w:val="940E881C"/>
    <w:lvl w:ilvl="0" w:tplc="5DC6D3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41D1C"/>
    <w:multiLevelType w:val="hybridMultilevel"/>
    <w:tmpl w:val="EC0C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44347"/>
    <w:multiLevelType w:val="hybridMultilevel"/>
    <w:tmpl w:val="3DB46DB4"/>
    <w:lvl w:ilvl="0" w:tplc="5A063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1140D"/>
    <w:multiLevelType w:val="hybridMultilevel"/>
    <w:tmpl w:val="E4540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547BD"/>
    <w:multiLevelType w:val="hybridMultilevel"/>
    <w:tmpl w:val="C138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256FD"/>
    <w:multiLevelType w:val="hybridMultilevel"/>
    <w:tmpl w:val="FA56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66EDC"/>
    <w:multiLevelType w:val="hybridMultilevel"/>
    <w:tmpl w:val="85FA4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020AE"/>
    <w:multiLevelType w:val="hybridMultilevel"/>
    <w:tmpl w:val="FA8A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87626"/>
    <w:multiLevelType w:val="hybridMultilevel"/>
    <w:tmpl w:val="BC22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54CAD"/>
    <w:multiLevelType w:val="hybridMultilevel"/>
    <w:tmpl w:val="76AE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059FD"/>
    <w:multiLevelType w:val="hybridMultilevel"/>
    <w:tmpl w:val="2098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D6A30"/>
    <w:multiLevelType w:val="multilevel"/>
    <w:tmpl w:val="EFAA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63218"/>
    <w:multiLevelType w:val="hybridMultilevel"/>
    <w:tmpl w:val="CEC63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C4FA8"/>
    <w:multiLevelType w:val="multilevel"/>
    <w:tmpl w:val="0D94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9A605E"/>
    <w:multiLevelType w:val="multilevel"/>
    <w:tmpl w:val="E2B6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458B8"/>
    <w:multiLevelType w:val="hybridMultilevel"/>
    <w:tmpl w:val="B882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859FA"/>
    <w:multiLevelType w:val="hybridMultilevel"/>
    <w:tmpl w:val="4AD42F46"/>
    <w:lvl w:ilvl="0" w:tplc="5DC6D3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93118"/>
    <w:multiLevelType w:val="hybridMultilevel"/>
    <w:tmpl w:val="4DCC0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0656A3"/>
    <w:multiLevelType w:val="hybridMultilevel"/>
    <w:tmpl w:val="C6368458"/>
    <w:lvl w:ilvl="0" w:tplc="5DC6D3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7"/>
  </w:num>
  <w:num w:numId="5">
    <w:abstractNumId w:val="1"/>
  </w:num>
  <w:num w:numId="6">
    <w:abstractNumId w:val="14"/>
  </w:num>
  <w:num w:numId="7">
    <w:abstractNumId w:val="15"/>
  </w:num>
  <w:num w:numId="8">
    <w:abstractNumId w:val="13"/>
  </w:num>
  <w:num w:numId="9">
    <w:abstractNumId w:val="18"/>
  </w:num>
  <w:num w:numId="10">
    <w:abstractNumId w:val="16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4"/>
  </w:num>
  <w:num w:numId="16">
    <w:abstractNumId w:val="11"/>
  </w:num>
  <w:num w:numId="17">
    <w:abstractNumId w:val="0"/>
  </w:num>
  <w:num w:numId="18">
    <w:abstractNumId w:val="6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E11"/>
    <w:rsid w:val="00000565"/>
    <w:rsid w:val="00013E56"/>
    <w:rsid w:val="000376B7"/>
    <w:rsid w:val="00041FB2"/>
    <w:rsid w:val="00086B74"/>
    <w:rsid w:val="00092B07"/>
    <w:rsid w:val="000B08F1"/>
    <w:rsid w:val="000C2550"/>
    <w:rsid w:val="00102338"/>
    <w:rsid w:val="00140010"/>
    <w:rsid w:val="00143D01"/>
    <w:rsid w:val="00144E4F"/>
    <w:rsid w:val="001B099F"/>
    <w:rsid w:val="001F0D86"/>
    <w:rsid w:val="001F5F31"/>
    <w:rsid w:val="00227E79"/>
    <w:rsid w:val="00245D55"/>
    <w:rsid w:val="003238FF"/>
    <w:rsid w:val="00352B47"/>
    <w:rsid w:val="00374CF2"/>
    <w:rsid w:val="003A2D9F"/>
    <w:rsid w:val="0040675F"/>
    <w:rsid w:val="00416320"/>
    <w:rsid w:val="00416E3A"/>
    <w:rsid w:val="0042350F"/>
    <w:rsid w:val="004246A7"/>
    <w:rsid w:val="00431565"/>
    <w:rsid w:val="00452028"/>
    <w:rsid w:val="00496BF1"/>
    <w:rsid w:val="004A4425"/>
    <w:rsid w:val="004D14FC"/>
    <w:rsid w:val="004E0E11"/>
    <w:rsid w:val="005229AA"/>
    <w:rsid w:val="00561699"/>
    <w:rsid w:val="0057459F"/>
    <w:rsid w:val="005F7EE6"/>
    <w:rsid w:val="0062027C"/>
    <w:rsid w:val="00660615"/>
    <w:rsid w:val="00675C93"/>
    <w:rsid w:val="006C63E5"/>
    <w:rsid w:val="00704A2D"/>
    <w:rsid w:val="007223B6"/>
    <w:rsid w:val="007268B5"/>
    <w:rsid w:val="00791B00"/>
    <w:rsid w:val="007C1670"/>
    <w:rsid w:val="00804733"/>
    <w:rsid w:val="008D4553"/>
    <w:rsid w:val="008E1262"/>
    <w:rsid w:val="009025B4"/>
    <w:rsid w:val="00983F2A"/>
    <w:rsid w:val="009A5F0D"/>
    <w:rsid w:val="009D2A91"/>
    <w:rsid w:val="009D447A"/>
    <w:rsid w:val="00A10BA2"/>
    <w:rsid w:val="00A46F38"/>
    <w:rsid w:val="00A47DD6"/>
    <w:rsid w:val="00A7626D"/>
    <w:rsid w:val="00A97230"/>
    <w:rsid w:val="00AD460F"/>
    <w:rsid w:val="00AF1A04"/>
    <w:rsid w:val="00B05A37"/>
    <w:rsid w:val="00B577BB"/>
    <w:rsid w:val="00B90ACE"/>
    <w:rsid w:val="00BE1723"/>
    <w:rsid w:val="00C137B0"/>
    <w:rsid w:val="00C222C3"/>
    <w:rsid w:val="00C3346E"/>
    <w:rsid w:val="00C37B07"/>
    <w:rsid w:val="00C61CF1"/>
    <w:rsid w:val="00C65DA2"/>
    <w:rsid w:val="00C80A26"/>
    <w:rsid w:val="00D646D5"/>
    <w:rsid w:val="00D757EA"/>
    <w:rsid w:val="00D84DAA"/>
    <w:rsid w:val="00DD4B07"/>
    <w:rsid w:val="00DF2D8A"/>
    <w:rsid w:val="00E014FF"/>
    <w:rsid w:val="00E627B2"/>
    <w:rsid w:val="00E6414F"/>
    <w:rsid w:val="00EB11FA"/>
    <w:rsid w:val="00EB438C"/>
    <w:rsid w:val="00EE7774"/>
    <w:rsid w:val="00F26853"/>
    <w:rsid w:val="00F40710"/>
    <w:rsid w:val="00F83F75"/>
    <w:rsid w:val="00F84394"/>
    <w:rsid w:val="00FB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11"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7E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57EA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E6414F"/>
    <w:rPr>
      <w:i/>
      <w:iCs/>
    </w:rPr>
  </w:style>
  <w:style w:type="paragraph" w:styleId="a5">
    <w:name w:val="List Paragraph"/>
    <w:basedOn w:val="a"/>
    <w:uiPriority w:val="34"/>
    <w:qFormat/>
    <w:rsid w:val="00704A2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57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577B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Standard">
    <w:name w:val="Standard"/>
    <w:uiPriority w:val="99"/>
    <w:rsid w:val="00B577BB"/>
    <w:pPr>
      <w:suppressAutoHyphens/>
      <w:autoSpaceDN w:val="0"/>
    </w:pPr>
    <w:rPr>
      <w:rFonts w:ascii="Calibri" w:eastAsia="Calibri" w:hAnsi="Calibri" w:cs="Calibri"/>
      <w:color w:val="000000"/>
      <w:kern w:val="3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4067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Мирхамедов</dc:creator>
  <cp:keywords/>
  <dc:description/>
  <cp:lastModifiedBy>Acer</cp:lastModifiedBy>
  <cp:revision>14</cp:revision>
  <cp:lastPrinted>2020-01-19T13:02:00Z</cp:lastPrinted>
  <dcterms:created xsi:type="dcterms:W3CDTF">2020-01-16T11:24:00Z</dcterms:created>
  <dcterms:modified xsi:type="dcterms:W3CDTF">2020-01-20T09:20:00Z</dcterms:modified>
</cp:coreProperties>
</file>